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7BC6">
        <w:rPr>
          <w:rFonts w:ascii="Times New Roman" w:hAnsi="Times New Roman" w:cs="Times New Roman"/>
          <w:b/>
          <w:sz w:val="28"/>
          <w:szCs w:val="28"/>
        </w:rPr>
        <w:t xml:space="preserve">АДМИНИСТРАЦИЯ ГУБЕРНАТОРА </w:t>
      </w: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C6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C6">
        <w:rPr>
          <w:rFonts w:ascii="Times New Roman" w:hAnsi="Times New Roman" w:cs="Times New Roman"/>
          <w:b/>
          <w:sz w:val="28"/>
          <w:szCs w:val="28"/>
        </w:rPr>
        <w:t>Департамент кадровой политики Губернатора Свердловской области</w:t>
      </w: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C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C6">
        <w:rPr>
          <w:rFonts w:ascii="Times New Roman" w:hAnsi="Times New Roman" w:cs="Times New Roman"/>
          <w:b/>
          <w:sz w:val="28"/>
          <w:szCs w:val="28"/>
        </w:rPr>
        <w:t xml:space="preserve">ПО ВОПРОСАМ ПРЕДСТАВЛЕНИЯ СВЕДЕНИЙ </w:t>
      </w: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C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C6">
        <w:rPr>
          <w:rFonts w:ascii="Times New Roman" w:hAnsi="Times New Roman" w:cs="Times New Roman"/>
          <w:b/>
          <w:sz w:val="28"/>
          <w:szCs w:val="28"/>
        </w:rPr>
        <w:t>И ЗАПОЛНЕНИЯ СООТВЕТСТВУЮЩЕЙ ФОРМЫ СПРАВКИ</w:t>
      </w: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P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Default="006C7BC6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28F" w:rsidRPr="006C7BC6" w:rsidRDefault="0026228F" w:rsidP="006C7BC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C6" w:rsidRDefault="006C7BC6" w:rsidP="0025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C6">
        <w:rPr>
          <w:rFonts w:ascii="Times New Roman" w:hAnsi="Times New Roman" w:cs="Times New Roman"/>
          <w:b/>
          <w:sz w:val="28"/>
          <w:szCs w:val="28"/>
        </w:rPr>
        <w:t>Екатеринбург, 201</w:t>
      </w:r>
      <w:r w:rsidR="00DC51CF">
        <w:rPr>
          <w:rFonts w:ascii="Times New Roman" w:hAnsi="Times New Roman" w:cs="Times New Roman"/>
          <w:b/>
          <w:sz w:val="28"/>
          <w:szCs w:val="28"/>
        </w:rPr>
        <w:t>6</w:t>
      </w:r>
    </w:p>
    <w:p w:rsidR="00A84DA2" w:rsidRPr="00A84DA2" w:rsidRDefault="00A84DA2" w:rsidP="0025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DA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A84DA2">
        <w:rPr>
          <w:rFonts w:ascii="Times New Roman" w:hAnsi="Times New Roman" w:cs="Times New Roman"/>
          <w:b/>
          <w:sz w:val="28"/>
          <w:szCs w:val="28"/>
        </w:rPr>
        <w:t>.</w:t>
      </w:r>
      <w:r w:rsidRPr="00A84DA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84DA2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r w:rsidRPr="00A84DA2">
        <w:rPr>
          <w:rFonts w:ascii="Times New Roman" w:hAnsi="Times New Roman"/>
          <w:b/>
          <w:sz w:val="28"/>
          <w:szCs w:val="28"/>
        </w:rPr>
        <w:t>сведений о доходах, расходах, об имуществе и обязательствах имущественного характера</w:t>
      </w:r>
    </w:p>
    <w:p w:rsidR="0025079F" w:rsidRPr="0025079F" w:rsidRDefault="0025079F" w:rsidP="0025079F">
      <w:pPr>
        <w:shd w:val="clear" w:color="auto" w:fill="FFFFFF"/>
        <w:spacing w:before="322" w:after="200"/>
        <w:ind w:left="1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79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1. Общие положения</w:t>
      </w:r>
    </w:p>
    <w:p w:rsidR="00F24858" w:rsidRPr="00290257" w:rsidRDefault="0025079F" w:rsidP="00CA6C2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</w:t>
      </w:r>
      <w:r w:rsidRP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разработаны Управлением по профилактике коррупционных и иных правонарушений Департамента кадровой политики Губернатора Свердловской области </w:t>
      </w:r>
      <w:r w:rsidRPr="0025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положений </w:t>
      </w:r>
      <w:r w:rsidR="007560E3" w:rsidRPr="002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 Президента Российской Федерации от 23.06.2014 №</w:t>
      </w:r>
      <w:r w:rsidR="0063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60E3" w:rsidRPr="002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460</w:t>
      </w:r>
      <w:r w:rsid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60E3" w:rsidRPr="002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="00CA6C2D" w:rsidRP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6C2D" w:rsidRP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</w:t>
      </w:r>
      <w:r w:rsid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дловской области от 20.02.2009 №</w:t>
      </w:r>
      <w:r w:rsidR="0063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6C2D" w:rsidRP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2-ОЗ</w:t>
      </w:r>
      <w:r w:rsid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A6C2D" w:rsidRP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противодействии к</w:t>
      </w:r>
      <w:r w:rsid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оррупции в Свердловской области» </w:t>
      </w:r>
      <w:r w:rsidRPr="0025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24858" w:rsidRPr="002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560E3" w:rsidRPr="002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етодических рекомендаций</w:t>
      </w:r>
      <w:r w:rsidR="007560E3" w:rsidRPr="0029025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560E3" w:rsidRPr="002507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Минтруда России</w:t>
      </w:r>
      <w:r w:rsidR="007560E3" w:rsidRPr="0029025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560E3" w:rsidRPr="002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F24858" w:rsidRPr="0025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доходах, </w:t>
      </w:r>
      <w:r w:rsidR="00F24858" w:rsidRPr="002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расходах, </w:t>
      </w:r>
      <w:r w:rsidR="00F24858" w:rsidRPr="0025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имуществе и обязательствах имущественного характера (далее </w:t>
      </w:r>
      <w:r w:rsid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24858" w:rsidRPr="0025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24858" w:rsidRPr="0025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правка).</w:t>
      </w:r>
    </w:p>
    <w:p w:rsidR="00F24858" w:rsidRDefault="00F24858" w:rsidP="007560E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204BB5" w:rsidRPr="0026228F" w:rsidRDefault="00204BB5" w:rsidP="004C5DC7">
      <w:pPr>
        <w:rPr>
          <w:rFonts w:ascii="Times New Roman" w:hAnsi="Times New Roman"/>
          <w:b/>
          <w:sz w:val="28"/>
          <w:szCs w:val="28"/>
        </w:rPr>
      </w:pPr>
      <w:r w:rsidRPr="0026228F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A73518" w:rsidRDefault="005B3E58" w:rsidP="00630C0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A6C2D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(далее – сведения) представляются лицами, замещающими должности, осуществление полномочий по которым влечет за собой обязанность представлять такие сведения. </w:t>
      </w:r>
      <w:proofErr w:type="spellStart"/>
      <w:r w:rsidRPr="00CA6C2D">
        <w:rPr>
          <w:rFonts w:ascii="Times New Roman" w:hAnsi="Times New Roman"/>
          <w:sz w:val="28"/>
          <w:szCs w:val="28"/>
        </w:rPr>
        <w:t>Указаные</w:t>
      </w:r>
      <w:proofErr w:type="spellEnd"/>
      <w:r w:rsidRPr="00CA6C2D">
        <w:rPr>
          <w:rFonts w:ascii="Times New Roman" w:hAnsi="Times New Roman"/>
          <w:sz w:val="28"/>
          <w:szCs w:val="28"/>
        </w:rPr>
        <w:t xml:space="preserve"> категории должностей представлены в Приложении № 1 к настоящим Методическим рекомендациям. </w:t>
      </w:r>
    </w:p>
    <w:p w:rsidR="006C7BC6" w:rsidRPr="00630C07" w:rsidRDefault="00A73518" w:rsidP="00630C0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30C07">
        <w:rPr>
          <w:rFonts w:ascii="Times New Roman" w:hAnsi="Times New Roman"/>
          <w:sz w:val="28"/>
          <w:szCs w:val="28"/>
        </w:rPr>
        <w:t xml:space="preserve">Поскольку порядок заполнения справки не зависит от занимаемой представляющим ее лицом должности, для удобства </w:t>
      </w:r>
      <w:proofErr w:type="spellStart"/>
      <w:r w:rsidRPr="00630C07">
        <w:rPr>
          <w:rFonts w:ascii="Times New Roman" w:hAnsi="Times New Roman"/>
          <w:sz w:val="28"/>
          <w:szCs w:val="28"/>
        </w:rPr>
        <w:t>изложенния</w:t>
      </w:r>
      <w:proofErr w:type="spellEnd"/>
      <w:r w:rsidRPr="00630C07">
        <w:rPr>
          <w:rFonts w:ascii="Times New Roman" w:hAnsi="Times New Roman"/>
          <w:sz w:val="28"/>
          <w:szCs w:val="28"/>
        </w:rPr>
        <w:t xml:space="preserve"> информации далее по тексту лицо, представляющее справку, независимо от должности будет именоваться «служащий (работник)», под чем подразумеваются все лица, замещающие должности, перечисленные в приложении № 1, имеющие обязанность представлять сведения о доходах, расходах, об имуществе и обязательствах имущественного характера.</w:t>
      </w:r>
    </w:p>
    <w:p w:rsidR="00A73518" w:rsidRPr="00630C07" w:rsidRDefault="00A73518" w:rsidP="00A73518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8"/>
          <w:szCs w:val="28"/>
        </w:rPr>
      </w:pPr>
    </w:p>
    <w:p w:rsidR="00DA1458" w:rsidRDefault="00DA1458" w:rsidP="004C5DC7">
      <w:pPr>
        <w:rPr>
          <w:rFonts w:ascii="Times New Roman" w:hAnsi="Times New Roman"/>
          <w:b/>
          <w:sz w:val="28"/>
          <w:szCs w:val="28"/>
        </w:rPr>
      </w:pPr>
      <w:r w:rsidRPr="00DA1458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3C4FAD" w:rsidRPr="00016177" w:rsidRDefault="00DA145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016177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не предусматривается освобождение </w:t>
      </w:r>
      <w:r w:rsidR="003C4FAD" w:rsidRPr="00016177">
        <w:rPr>
          <w:rFonts w:ascii="Times New Roman" w:hAnsi="Times New Roman"/>
          <w:sz w:val="28"/>
          <w:szCs w:val="28"/>
        </w:rPr>
        <w:t xml:space="preserve">служащего (работника) </w:t>
      </w:r>
      <w:r w:rsidRPr="00016177">
        <w:rPr>
          <w:rFonts w:ascii="Times New Roman" w:hAnsi="Times New Roman"/>
          <w:sz w:val="28"/>
          <w:szCs w:val="28"/>
        </w:rPr>
        <w:t xml:space="preserve">от исполнения обязанности представлять сведения о доходах, расходах, об имуществе и обязательствах имущественного характера, в </w:t>
      </w:r>
      <w:r w:rsidR="00011EEF" w:rsidRPr="00016177">
        <w:rPr>
          <w:rFonts w:ascii="Times New Roman" w:hAnsi="Times New Roman"/>
          <w:sz w:val="28"/>
          <w:szCs w:val="28"/>
        </w:rPr>
        <w:t xml:space="preserve">том числе в </w:t>
      </w:r>
      <w:r w:rsidRPr="00016177">
        <w:rPr>
          <w:rFonts w:ascii="Times New Roman" w:hAnsi="Times New Roman"/>
          <w:sz w:val="28"/>
          <w:szCs w:val="28"/>
        </w:rPr>
        <w:t xml:space="preserve">период нахождения </w:t>
      </w:r>
      <w:r w:rsidR="003C4FAD" w:rsidRPr="00016177">
        <w:rPr>
          <w:rFonts w:ascii="Times New Roman" w:hAnsi="Times New Roman"/>
          <w:sz w:val="28"/>
          <w:szCs w:val="28"/>
        </w:rPr>
        <w:t>его</w:t>
      </w:r>
      <w:r w:rsidRPr="00016177">
        <w:rPr>
          <w:rFonts w:ascii="Times New Roman" w:hAnsi="Times New Roman"/>
          <w:sz w:val="28"/>
          <w:szCs w:val="28"/>
        </w:rPr>
        <w:t xml:space="preserve"> в отпуске </w:t>
      </w:r>
      <w:r w:rsidR="003C4FAD" w:rsidRPr="00016177">
        <w:rPr>
          <w:rFonts w:ascii="Times New Roman" w:hAnsi="Times New Roman"/>
          <w:sz w:val="28"/>
          <w:szCs w:val="28"/>
        </w:rPr>
        <w:t>(е</w:t>
      </w:r>
      <w:r w:rsidR="003C4FAD" w:rsidRPr="00016177">
        <w:rPr>
          <w:rFonts w:ascii="Times New Roman" w:hAnsi="Times New Roman" w:cs="Times New Roman"/>
          <w:sz w:val="28"/>
          <w:szCs w:val="28"/>
        </w:rPr>
        <w:t>жегодный оплачиваемый отпуск, отпуск без сохранения денежного содержания, отпуск по уходу за ребенком и другие предусмотренные законодательством</w:t>
      </w:r>
      <w:r w:rsidR="00983A55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3C4FAD" w:rsidRPr="00016177">
        <w:rPr>
          <w:rFonts w:ascii="Times New Roman" w:hAnsi="Times New Roman" w:cs="Times New Roman"/>
          <w:sz w:val="28"/>
          <w:szCs w:val="28"/>
        </w:rPr>
        <w:t>)</w:t>
      </w:r>
      <w:r w:rsidR="00983A55">
        <w:rPr>
          <w:rFonts w:ascii="Times New Roman" w:hAnsi="Times New Roman" w:cs="Times New Roman"/>
          <w:sz w:val="28"/>
          <w:szCs w:val="28"/>
        </w:rPr>
        <w:t xml:space="preserve">, </w:t>
      </w:r>
      <w:r w:rsidRPr="00016177">
        <w:rPr>
          <w:rFonts w:ascii="Times New Roman" w:hAnsi="Times New Roman"/>
          <w:sz w:val="28"/>
          <w:szCs w:val="28"/>
        </w:rPr>
        <w:t>в период временной нетрудоспособности</w:t>
      </w:r>
      <w:r w:rsidR="00983A55">
        <w:rPr>
          <w:rFonts w:ascii="Times New Roman" w:hAnsi="Times New Roman"/>
          <w:sz w:val="28"/>
          <w:szCs w:val="28"/>
        </w:rPr>
        <w:t xml:space="preserve"> или иной </w:t>
      </w:r>
      <w:r w:rsidR="00983A55">
        <w:rPr>
          <w:rFonts w:ascii="Times New Roman" w:hAnsi="Times New Roman" w:cs="Times New Roman"/>
          <w:sz w:val="28"/>
          <w:szCs w:val="28"/>
        </w:rPr>
        <w:t>период неисполнения должностных обязанностей.</w:t>
      </w:r>
    </w:p>
    <w:p w:rsidR="00DA1458" w:rsidRPr="00983A55" w:rsidRDefault="00DA145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983A55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</w:t>
      </w:r>
      <w:r w:rsidR="00983A55">
        <w:rPr>
          <w:rFonts w:ascii="Times New Roman" w:hAnsi="Times New Roman"/>
          <w:sz w:val="28"/>
          <w:szCs w:val="28"/>
        </w:rPr>
        <w:t>, орган местного самоуправления, организацию</w:t>
      </w:r>
      <w:r w:rsidRPr="00983A55">
        <w:rPr>
          <w:rFonts w:ascii="Times New Roman" w:hAnsi="Times New Roman"/>
          <w:sz w:val="28"/>
          <w:szCs w:val="28"/>
        </w:rPr>
        <w:t xml:space="preserve"> по почте.</w:t>
      </w:r>
    </w:p>
    <w:p w:rsidR="00302D2C" w:rsidRDefault="00302D2C" w:rsidP="004C5DC7">
      <w:pPr>
        <w:rPr>
          <w:rFonts w:ascii="Times New Roman" w:hAnsi="Times New Roman" w:cs="Times New Roman"/>
          <w:b/>
          <w:sz w:val="28"/>
          <w:szCs w:val="28"/>
        </w:rPr>
      </w:pPr>
    </w:p>
    <w:p w:rsidR="00011EEF" w:rsidRPr="009E0CE7" w:rsidRDefault="00011EEF" w:rsidP="004C5DC7">
      <w:pPr>
        <w:rPr>
          <w:rFonts w:ascii="Times New Roman" w:hAnsi="Times New Roman"/>
          <w:b/>
          <w:sz w:val="28"/>
          <w:szCs w:val="28"/>
        </w:rPr>
      </w:pPr>
      <w:r w:rsidRPr="009E0CE7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011EEF" w:rsidRPr="00D60C53" w:rsidRDefault="00011EEF" w:rsidP="004C5DC7">
      <w:pPr>
        <w:pStyle w:val="aa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D60C53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F21F92" w:rsidRDefault="003A6014" w:rsidP="004C5DC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011EEF" w:rsidRPr="00F21F92">
        <w:rPr>
          <w:rFonts w:ascii="Times New Roman" w:hAnsi="Times New Roman"/>
          <w:sz w:val="28"/>
          <w:szCs w:val="28"/>
        </w:rPr>
        <w:t xml:space="preserve">в отношении </w:t>
      </w:r>
      <w:r w:rsidR="00D72383">
        <w:rPr>
          <w:rFonts w:ascii="Times New Roman" w:hAnsi="Times New Roman"/>
          <w:sz w:val="28"/>
          <w:szCs w:val="28"/>
        </w:rPr>
        <w:t>служащего (работника)</w:t>
      </w:r>
      <w:r w:rsidR="00011EEF" w:rsidRPr="00F21F92">
        <w:rPr>
          <w:rFonts w:ascii="Times New Roman" w:hAnsi="Times New Roman"/>
          <w:sz w:val="28"/>
          <w:szCs w:val="28"/>
        </w:rPr>
        <w:t>,</w:t>
      </w:r>
    </w:p>
    <w:p w:rsidR="00011EEF" w:rsidRPr="00F21F92" w:rsidRDefault="003A6014" w:rsidP="004C5DC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011EEF" w:rsidRPr="00F21F92">
        <w:rPr>
          <w:rFonts w:ascii="Times New Roman" w:hAnsi="Times New Roman"/>
          <w:sz w:val="28"/>
          <w:szCs w:val="28"/>
        </w:rPr>
        <w:t>в отношении его супруги (супруга),</w:t>
      </w:r>
    </w:p>
    <w:p w:rsidR="00011EEF" w:rsidRPr="00F21F92" w:rsidRDefault="003A6014" w:rsidP="004C5DC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011EEF" w:rsidRPr="00F21F92">
        <w:rPr>
          <w:rFonts w:ascii="Times New Roman" w:hAnsi="Times New Roman"/>
          <w:sz w:val="28"/>
          <w:szCs w:val="28"/>
        </w:rPr>
        <w:t xml:space="preserve">в отношении каждого несовершеннолетнего ребенка </w:t>
      </w:r>
      <w:r w:rsidR="00D72383">
        <w:rPr>
          <w:rFonts w:ascii="Times New Roman" w:hAnsi="Times New Roman"/>
          <w:sz w:val="28"/>
          <w:szCs w:val="28"/>
        </w:rPr>
        <w:t>служащего (работника)</w:t>
      </w:r>
      <w:r w:rsidR="00011EEF" w:rsidRPr="00F21F92">
        <w:rPr>
          <w:rFonts w:ascii="Times New Roman" w:hAnsi="Times New Roman"/>
          <w:sz w:val="28"/>
          <w:szCs w:val="28"/>
        </w:rPr>
        <w:t>.</w:t>
      </w:r>
    </w:p>
    <w:p w:rsidR="00011EEF" w:rsidRPr="00F21F92" w:rsidRDefault="00011EEF" w:rsidP="004C5DC7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  <w:r w:rsidRPr="00F21F92">
        <w:rPr>
          <w:rFonts w:ascii="Times New Roman" w:hAnsi="Times New Roman"/>
          <w:sz w:val="28"/>
          <w:szCs w:val="28"/>
        </w:rPr>
        <w:t>Например, служащий</w:t>
      </w:r>
      <w:r w:rsidR="00485F6F">
        <w:rPr>
          <w:rFonts w:ascii="Times New Roman" w:hAnsi="Times New Roman"/>
          <w:sz w:val="28"/>
          <w:szCs w:val="28"/>
        </w:rPr>
        <w:t xml:space="preserve"> (работник)</w:t>
      </w:r>
      <w:r w:rsidRPr="00F21F92">
        <w:rPr>
          <w:rFonts w:ascii="Times New Roman" w:hAnsi="Times New Roman"/>
          <w:sz w:val="28"/>
          <w:szCs w:val="28"/>
        </w:rPr>
        <w:t xml:space="preserve">, имеющий супругу и двоих несовершеннолетних детей, обязан представить четыре справки – отдельно на себя и </w:t>
      </w:r>
      <w:r w:rsidR="001A6A6D">
        <w:rPr>
          <w:rFonts w:ascii="Times New Roman" w:hAnsi="Times New Roman"/>
          <w:sz w:val="28"/>
          <w:szCs w:val="28"/>
        </w:rPr>
        <w:t xml:space="preserve">на </w:t>
      </w:r>
      <w:r w:rsidRPr="00F21F92">
        <w:rPr>
          <w:rFonts w:ascii="Times New Roman" w:hAnsi="Times New Roman"/>
          <w:sz w:val="28"/>
          <w:szCs w:val="28"/>
        </w:rPr>
        <w:t>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93364" w:rsidRDefault="00104FB7" w:rsidP="004C5DC7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E25A57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>
        <w:rPr>
          <w:rFonts w:ascii="Times New Roman" w:hAnsi="Times New Roman"/>
          <w:sz w:val="28"/>
          <w:szCs w:val="28"/>
        </w:rPr>
        <w:t xml:space="preserve">, установленные для </w:t>
      </w:r>
      <w:r w:rsidR="00893364" w:rsidRPr="00893364">
        <w:rPr>
          <w:rFonts w:ascii="Times New Roman" w:hAnsi="Times New Roman"/>
          <w:sz w:val="28"/>
          <w:szCs w:val="28"/>
        </w:rPr>
        <w:t>граждан и служащих (работников)</w:t>
      </w:r>
      <w:r w:rsidR="00E25A57">
        <w:rPr>
          <w:rFonts w:ascii="Times New Roman" w:hAnsi="Times New Roman"/>
          <w:sz w:val="28"/>
          <w:szCs w:val="28"/>
        </w:rPr>
        <w:t>,</w:t>
      </w:r>
      <w:r w:rsidR="00893364" w:rsidRPr="00893364">
        <w:rPr>
          <w:rFonts w:ascii="Times New Roman" w:hAnsi="Times New Roman"/>
          <w:sz w:val="28"/>
          <w:szCs w:val="28"/>
        </w:rPr>
        <w:t xml:space="preserve"> различны</w:t>
      </w:r>
      <w:r>
        <w:rPr>
          <w:rFonts w:ascii="Times New Roman" w:hAnsi="Times New Roman"/>
          <w:sz w:val="28"/>
          <w:szCs w:val="28"/>
        </w:rPr>
        <w:t>:</w:t>
      </w:r>
    </w:p>
    <w:p w:rsidR="00893364" w:rsidRDefault="00893364" w:rsidP="004C5DC7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г</w:t>
      </w:r>
      <w:r>
        <w:rPr>
          <w:rFonts w:ascii="Times New Roman" w:hAnsi="Times New Roman" w:cs="Times New Roman"/>
          <w:sz w:val="28"/>
          <w:szCs w:val="28"/>
        </w:rPr>
        <w:t>ражданин представляет:</w:t>
      </w:r>
    </w:p>
    <w:p w:rsidR="00893364" w:rsidRDefault="00893364" w:rsidP="004C5DC7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своих доходах, доходах супруги (супруга) и несовершеннолетних детей, полученных за календарный год (с 1 января по 31 декабря), предшествующий году подачи документов;</w:t>
      </w:r>
    </w:p>
    <w:p w:rsidR="00893364" w:rsidRDefault="00893364" w:rsidP="004C5DC7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имуществе, принадлежащем ему</w:t>
      </w:r>
      <w:r w:rsidR="00104FB7">
        <w:rPr>
          <w:rFonts w:ascii="Times New Roman" w:hAnsi="Times New Roman" w:cs="Times New Roman"/>
          <w:sz w:val="28"/>
          <w:szCs w:val="28"/>
        </w:rPr>
        <w:t xml:space="preserve">, его супруге (супругу) и несовершеннолетним детям на праве собственности, и об </w:t>
      </w:r>
      <w:r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104FB7" w:rsidRDefault="00893364" w:rsidP="004C5D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04FB7">
        <w:rPr>
          <w:rFonts w:ascii="Times New Roman" w:hAnsi="Times New Roman" w:cs="Times New Roman"/>
          <w:sz w:val="28"/>
          <w:szCs w:val="28"/>
        </w:rPr>
        <w:t>служащий (работник) представляет ежегодно:</w:t>
      </w:r>
    </w:p>
    <w:p w:rsidR="00893364" w:rsidRDefault="00893364" w:rsidP="004C5D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</w:t>
      </w:r>
      <w:r w:rsidR="009F459E">
        <w:rPr>
          <w:rFonts w:ascii="Times New Roman" w:hAnsi="Times New Roman" w:cs="Times New Roman"/>
          <w:sz w:val="28"/>
          <w:szCs w:val="28"/>
        </w:rPr>
        <w:t xml:space="preserve"> своих доходах</w:t>
      </w:r>
      <w:r w:rsidR="009F459E" w:rsidRPr="009F459E">
        <w:rPr>
          <w:rFonts w:ascii="Times New Roman" w:hAnsi="Times New Roman" w:cs="Times New Roman"/>
          <w:sz w:val="28"/>
          <w:szCs w:val="28"/>
        </w:rPr>
        <w:t xml:space="preserve"> </w:t>
      </w:r>
      <w:r w:rsidR="009F459E">
        <w:rPr>
          <w:rFonts w:ascii="Times New Roman" w:hAnsi="Times New Roman" w:cs="Times New Roman"/>
          <w:sz w:val="28"/>
          <w:szCs w:val="28"/>
        </w:rPr>
        <w:t>и расходах,</w:t>
      </w:r>
      <w:r w:rsidR="00104FB7" w:rsidRPr="00104FB7">
        <w:rPr>
          <w:rFonts w:ascii="Times New Roman" w:hAnsi="Times New Roman" w:cs="Times New Roman"/>
          <w:sz w:val="28"/>
          <w:szCs w:val="28"/>
        </w:rPr>
        <w:t xml:space="preserve"> </w:t>
      </w:r>
      <w:r w:rsidR="00104FB7">
        <w:rPr>
          <w:rFonts w:ascii="Times New Roman" w:hAnsi="Times New Roman" w:cs="Times New Roman"/>
          <w:sz w:val="28"/>
          <w:szCs w:val="28"/>
        </w:rPr>
        <w:t>доходах</w:t>
      </w:r>
      <w:r w:rsidR="009F459E">
        <w:rPr>
          <w:rFonts w:ascii="Times New Roman" w:hAnsi="Times New Roman" w:cs="Times New Roman"/>
          <w:sz w:val="28"/>
          <w:szCs w:val="28"/>
        </w:rPr>
        <w:t xml:space="preserve"> и расходах</w:t>
      </w:r>
      <w:r w:rsidR="00104FB7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полученных за календарный</w:t>
      </w:r>
      <w:r w:rsidR="009F459E">
        <w:rPr>
          <w:rFonts w:ascii="Times New Roman" w:hAnsi="Times New Roman" w:cs="Times New Roman"/>
          <w:sz w:val="28"/>
          <w:szCs w:val="28"/>
        </w:rPr>
        <w:t xml:space="preserve"> (отчетный)</w:t>
      </w:r>
      <w:r w:rsidR="00104FB7">
        <w:rPr>
          <w:rFonts w:ascii="Times New Roman" w:hAnsi="Times New Roman" w:cs="Times New Roman"/>
          <w:sz w:val="28"/>
          <w:szCs w:val="28"/>
        </w:rPr>
        <w:t xml:space="preserve"> год (с 1 января по 31 декабря), предшествующий </w:t>
      </w:r>
      <w:r w:rsidR="009F459E">
        <w:rPr>
          <w:rFonts w:ascii="Times New Roman" w:hAnsi="Times New Roman" w:cs="Times New Roman"/>
          <w:sz w:val="28"/>
          <w:szCs w:val="28"/>
        </w:rPr>
        <w:t>году представления сведений</w:t>
      </w:r>
      <w:r w:rsidR="00104FB7">
        <w:rPr>
          <w:rFonts w:ascii="Times New Roman" w:hAnsi="Times New Roman" w:cs="Times New Roman"/>
          <w:sz w:val="28"/>
          <w:szCs w:val="28"/>
        </w:rPr>
        <w:t>;</w:t>
      </w:r>
    </w:p>
    <w:p w:rsidR="00893364" w:rsidRDefault="00893364" w:rsidP="004C5D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имуществе, принадлежащем ему</w:t>
      </w:r>
      <w:r w:rsidR="00104FB7">
        <w:rPr>
          <w:rFonts w:ascii="Times New Roman" w:hAnsi="Times New Roman" w:cs="Times New Roman"/>
          <w:sz w:val="28"/>
          <w:szCs w:val="28"/>
        </w:rPr>
        <w:t>,</w:t>
      </w:r>
      <w:r w:rsidR="00104FB7" w:rsidRPr="00104FB7">
        <w:rPr>
          <w:rFonts w:ascii="Times New Roman" w:hAnsi="Times New Roman" w:cs="Times New Roman"/>
          <w:sz w:val="28"/>
          <w:szCs w:val="28"/>
        </w:rPr>
        <w:t xml:space="preserve"> </w:t>
      </w:r>
      <w:r w:rsidR="00104FB7">
        <w:rPr>
          <w:rFonts w:ascii="Times New Roman" w:hAnsi="Times New Roman" w:cs="Times New Roman"/>
          <w:sz w:val="28"/>
          <w:szCs w:val="28"/>
        </w:rPr>
        <w:t xml:space="preserve">его супруге (супругу) и несовершеннолетним детям на праве собственности, и об </w:t>
      </w:r>
      <w:r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конец отчетного периода</w:t>
      </w:r>
      <w:r w:rsidR="00104FB7">
        <w:rPr>
          <w:rFonts w:ascii="Times New Roman" w:hAnsi="Times New Roman" w:cs="Times New Roman"/>
          <w:sz w:val="28"/>
          <w:szCs w:val="28"/>
        </w:rPr>
        <w:t xml:space="preserve"> (31 декабря</w:t>
      </w:r>
      <w:r w:rsidR="00F608DA">
        <w:rPr>
          <w:rFonts w:ascii="Times New Roman" w:hAnsi="Times New Roman" w:cs="Times New Roman"/>
          <w:sz w:val="28"/>
          <w:szCs w:val="28"/>
        </w:rPr>
        <w:t xml:space="preserve"> года, предшествующего </w:t>
      </w:r>
      <w:r w:rsidR="009F459E">
        <w:rPr>
          <w:rFonts w:ascii="Times New Roman" w:hAnsi="Times New Roman" w:cs="Times New Roman"/>
          <w:sz w:val="28"/>
          <w:szCs w:val="28"/>
        </w:rPr>
        <w:t>году представления сведений</w:t>
      </w:r>
      <w:r w:rsidR="00F608DA">
        <w:rPr>
          <w:rFonts w:ascii="Times New Roman" w:hAnsi="Times New Roman" w:cs="Times New Roman"/>
          <w:sz w:val="28"/>
          <w:szCs w:val="28"/>
        </w:rPr>
        <w:t>)</w:t>
      </w:r>
      <w:r w:rsidR="00104FB7">
        <w:rPr>
          <w:rFonts w:ascii="Times New Roman" w:hAnsi="Times New Roman" w:cs="Times New Roman"/>
          <w:sz w:val="28"/>
          <w:szCs w:val="28"/>
        </w:rPr>
        <w:t>.</w:t>
      </w:r>
    </w:p>
    <w:p w:rsidR="00302D2C" w:rsidRDefault="00302D2C" w:rsidP="004C5DC7">
      <w:pPr>
        <w:rPr>
          <w:rFonts w:ascii="Times New Roman" w:hAnsi="Times New Roman"/>
          <w:b/>
          <w:sz w:val="28"/>
          <w:szCs w:val="28"/>
        </w:rPr>
      </w:pPr>
    </w:p>
    <w:p w:rsidR="00D54078" w:rsidRPr="009E0CE7" w:rsidRDefault="00D54078" w:rsidP="004C5DC7">
      <w:pPr>
        <w:rPr>
          <w:rFonts w:ascii="Times New Roman" w:hAnsi="Times New Roman" w:cs="Times New Roman"/>
          <w:b/>
          <w:sz w:val="28"/>
          <w:szCs w:val="28"/>
        </w:rPr>
      </w:pPr>
      <w:r w:rsidRPr="009E0CE7">
        <w:rPr>
          <w:rFonts w:ascii="Times New Roman" w:hAnsi="Times New Roman" w:cs="Times New Roman"/>
          <w:b/>
          <w:sz w:val="28"/>
          <w:szCs w:val="28"/>
        </w:rPr>
        <w:t>Определение круга ли</w:t>
      </w:r>
      <w:r w:rsidR="009E0CE7" w:rsidRPr="009E0CE7">
        <w:rPr>
          <w:rFonts w:ascii="Times New Roman" w:hAnsi="Times New Roman" w:cs="Times New Roman"/>
          <w:b/>
          <w:sz w:val="28"/>
          <w:szCs w:val="28"/>
        </w:rPr>
        <w:t>ц (членов семьи)</w:t>
      </w:r>
      <w:r w:rsidRPr="009E0CE7">
        <w:rPr>
          <w:rFonts w:ascii="Times New Roman" w:hAnsi="Times New Roman" w:cs="Times New Roman"/>
          <w:b/>
          <w:sz w:val="28"/>
          <w:szCs w:val="28"/>
        </w:rPr>
        <w:t>, в отношении которых необходимо представить сведения</w:t>
      </w:r>
    </w:p>
    <w:p w:rsidR="00D54078" w:rsidRPr="008A0D43" w:rsidRDefault="00D54078" w:rsidP="004C5DC7">
      <w:pPr>
        <w:pStyle w:val="aa"/>
        <w:numPr>
          <w:ilvl w:val="0"/>
          <w:numId w:val="27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A0D4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</w:t>
      </w:r>
      <w:r w:rsidR="001A6A6D" w:rsidRPr="008A0D43">
        <w:rPr>
          <w:rFonts w:ascii="Times New Roman" w:hAnsi="Times New Roman" w:cs="Times New Roman"/>
          <w:sz w:val="28"/>
          <w:szCs w:val="28"/>
        </w:rPr>
        <w:t xml:space="preserve">я </w:t>
      </w:r>
      <w:r w:rsidR="0056101C">
        <w:rPr>
          <w:rFonts w:ascii="Times New Roman" w:hAnsi="Times New Roman" w:cs="Times New Roman"/>
          <w:sz w:val="28"/>
          <w:szCs w:val="28"/>
        </w:rPr>
        <w:t xml:space="preserve">гражданин, </w:t>
      </w:r>
      <w:r w:rsidR="001A6A6D" w:rsidRPr="008A0D43">
        <w:rPr>
          <w:rFonts w:ascii="Times New Roman" w:hAnsi="Times New Roman" w:cs="Times New Roman"/>
          <w:sz w:val="28"/>
          <w:szCs w:val="28"/>
        </w:rPr>
        <w:t>служащий (работник)</w:t>
      </w:r>
      <w:r w:rsidRPr="008A0D43">
        <w:rPr>
          <w:rFonts w:ascii="Times New Roman" w:hAnsi="Times New Roman" w:cs="Times New Roman"/>
          <w:sz w:val="28"/>
          <w:szCs w:val="28"/>
        </w:rPr>
        <w:t xml:space="preserve"> по состоянию на отчетную дату.</w:t>
      </w:r>
    </w:p>
    <w:p w:rsidR="001E0466" w:rsidRDefault="001E0466" w:rsidP="004C5DC7">
      <w:pPr>
        <w:rPr>
          <w:rFonts w:ascii="Times New Roman" w:hAnsi="Times New Roman" w:cs="Times New Roman"/>
          <w:b/>
          <w:sz w:val="28"/>
          <w:szCs w:val="28"/>
        </w:rPr>
      </w:pPr>
    </w:p>
    <w:p w:rsidR="0080388E" w:rsidRDefault="0080388E" w:rsidP="004C5DC7">
      <w:pPr>
        <w:rPr>
          <w:rFonts w:ascii="Times New Roman" w:hAnsi="Times New Roman" w:cs="Times New Roman"/>
          <w:b/>
          <w:sz w:val="28"/>
          <w:szCs w:val="28"/>
        </w:rPr>
      </w:pPr>
    </w:p>
    <w:p w:rsidR="0080388E" w:rsidRDefault="0080388E" w:rsidP="004C5DC7">
      <w:pPr>
        <w:rPr>
          <w:rFonts w:ascii="Times New Roman" w:hAnsi="Times New Roman" w:cs="Times New Roman"/>
          <w:b/>
          <w:sz w:val="28"/>
          <w:szCs w:val="28"/>
        </w:rPr>
      </w:pPr>
    </w:p>
    <w:p w:rsidR="00D54078" w:rsidRPr="00864F1E" w:rsidRDefault="00D54078" w:rsidP="004C5DC7">
      <w:pPr>
        <w:rPr>
          <w:rFonts w:ascii="Times New Roman" w:hAnsi="Times New Roman" w:cs="Times New Roman"/>
          <w:b/>
          <w:sz w:val="28"/>
          <w:szCs w:val="28"/>
        </w:rPr>
      </w:pPr>
      <w:r w:rsidRPr="00864F1E">
        <w:rPr>
          <w:rFonts w:ascii="Times New Roman" w:hAnsi="Times New Roman" w:cs="Times New Roman"/>
          <w:b/>
          <w:sz w:val="28"/>
          <w:szCs w:val="28"/>
        </w:rPr>
        <w:t>Супруги</w:t>
      </w:r>
    </w:p>
    <w:p w:rsidR="00D54078" w:rsidRPr="008A0D43" w:rsidRDefault="00D5407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A0D43">
        <w:rPr>
          <w:rFonts w:ascii="Times New Roman" w:hAnsi="Times New Roman" w:cs="Times New Roman"/>
          <w:sz w:val="28"/>
          <w:szCs w:val="28"/>
        </w:rPr>
        <w:t>При принятии решения о необходимости представления сведений в отношении супруги (супруга) следует учитывать положения статьи 25</w:t>
      </w:r>
      <w:r w:rsidR="00864F1E" w:rsidRPr="008A0D43">
        <w:rPr>
          <w:rFonts w:ascii="Times New Roman" w:hAnsi="Times New Roman" w:cs="Times New Roman"/>
          <w:sz w:val="28"/>
          <w:szCs w:val="28"/>
        </w:rPr>
        <w:t> </w:t>
      </w:r>
      <w:r w:rsidRPr="008A0D43">
        <w:rPr>
          <w:rFonts w:ascii="Times New Roman" w:hAnsi="Times New Roman" w:cs="Times New Roman"/>
          <w:sz w:val="28"/>
          <w:szCs w:val="28"/>
        </w:rPr>
        <w:t>Семейного кодекса Российской Федерации. Согласно данной статье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силу.</w:t>
      </w:r>
    </w:p>
    <w:p w:rsidR="00647CDF" w:rsidRPr="00D073D1" w:rsidRDefault="00647CDF" w:rsidP="004C5DC7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073D1">
        <w:rPr>
          <w:rFonts w:ascii="Times New Roman" w:hAnsi="Times New Roman" w:cs="Times New Roman"/>
          <w:sz w:val="28"/>
          <w:szCs w:val="28"/>
        </w:rPr>
        <w:t>Б</w:t>
      </w:r>
      <w:r w:rsidR="00D54078" w:rsidRPr="00D073D1">
        <w:rPr>
          <w:rFonts w:ascii="Times New Roman" w:hAnsi="Times New Roman" w:cs="Times New Roman"/>
          <w:sz w:val="28"/>
          <w:szCs w:val="28"/>
        </w:rPr>
        <w:t>рак, расторгаемый в суде</w:t>
      </w:r>
      <w:r w:rsidRPr="00D073D1">
        <w:rPr>
          <w:rFonts w:ascii="Times New Roman" w:hAnsi="Times New Roman" w:cs="Times New Roman"/>
          <w:sz w:val="28"/>
          <w:szCs w:val="28"/>
        </w:rPr>
        <w:t>бном порядке</w:t>
      </w:r>
      <w:r w:rsidR="00D54078" w:rsidRPr="00D073D1">
        <w:rPr>
          <w:rFonts w:ascii="Times New Roman" w:hAnsi="Times New Roman" w:cs="Times New Roman"/>
          <w:sz w:val="28"/>
          <w:szCs w:val="28"/>
        </w:rPr>
        <w:t xml:space="preserve">, прекращается со дня </w:t>
      </w:r>
      <w:r w:rsidRPr="00D073D1">
        <w:rPr>
          <w:rFonts w:ascii="Times New Roman" w:hAnsi="Times New Roman" w:cs="Times New Roman"/>
          <w:sz w:val="28"/>
          <w:szCs w:val="28"/>
        </w:rPr>
        <w:t>вступления в законную силу</w:t>
      </w:r>
      <w:r w:rsidR="00D54078" w:rsidRPr="00D073D1">
        <w:rPr>
          <w:rFonts w:ascii="Times New Roman" w:hAnsi="Times New Roman" w:cs="Times New Roman"/>
          <w:sz w:val="28"/>
          <w:szCs w:val="28"/>
        </w:rPr>
        <w:t xml:space="preserve"> решения суда о расторжении брака (а не в день принятия такого решения). </w:t>
      </w:r>
    </w:p>
    <w:p w:rsidR="001E0466" w:rsidRDefault="001E0466" w:rsidP="004C5DC7">
      <w:pPr>
        <w:rPr>
          <w:rFonts w:ascii="Times New Roman" w:hAnsi="Times New Roman" w:cs="Times New Roman"/>
          <w:sz w:val="28"/>
          <w:szCs w:val="28"/>
        </w:rPr>
      </w:pPr>
    </w:p>
    <w:p w:rsidR="009E0CE7" w:rsidRDefault="00B9038F" w:rsidP="004C5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ситуаций и рекомендуемые действия</w:t>
      </w:r>
      <w:r w:rsidR="002F0702">
        <w:rPr>
          <w:rFonts w:ascii="Times New Roman" w:hAnsi="Times New Roman" w:cs="Times New Roman"/>
          <w:sz w:val="28"/>
          <w:szCs w:val="28"/>
        </w:rPr>
        <w:t xml:space="preserve"> (таблица № </w:t>
      </w:r>
      <w:r w:rsidR="00D073D1">
        <w:rPr>
          <w:rFonts w:ascii="Times New Roman" w:hAnsi="Times New Roman" w:cs="Times New Roman"/>
          <w:sz w:val="28"/>
          <w:szCs w:val="28"/>
        </w:rPr>
        <w:t>1</w:t>
      </w:r>
      <w:r w:rsidR="002F070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D54078" w:rsidRPr="00B9038F" w:rsidTr="00D3710C">
        <w:trPr>
          <w:trHeight w:val="435"/>
        </w:trPr>
        <w:tc>
          <w:tcPr>
            <w:tcW w:w="9462" w:type="dxa"/>
            <w:gridSpan w:val="2"/>
          </w:tcPr>
          <w:p w:rsidR="00D54078" w:rsidRPr="00B9038F" w:rsidRDefault="00D54078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служащий 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(работник)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представляет сведения в 2015 году (за</w:t>
            </w:r>
            <w:r w:rsidR="002F0702"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2014 г.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591F" w:rsidRPr="00B9038F" w:rsidTr="00D3710C">
        <w:trPr>
          <w:trHeight w:val="435"/>
        </w:trPr>
        <w:tc>
          <w:tcPr>
            <w:tcW w:w="3402" w:type="dxa"/>
          </w:tcPr>
          <w:p w:rsidR="0028591F" w:rsidRPr="00B9038F" w:rsidRDefault="0028591F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Брак был расторгнут в органах записи актов гражданского состояния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ЗАГС) 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>в ноябре 2014 года</w:t>
            </w:r>
          </w:p>
        </w:tc>
        <w:tc>
          <w:tcPr>
            <w:tcW w:w="6060" w:type="dxa"/>
          </w:tcPr>
          <w:p w:rsidR="0028591F" w:rsidRPr="00B9038F" w:rsidRDefault="0028591F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ведения в отношении бывшей супруги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представляются,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о состоянию на отчетную дату (31 декабря 2014 года) служащий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не состоял в браке</w:t>
            </w:r>
          </w:p>
        </w:tc>
      </w:tr>
      <w:tr w:rsidR="0028591F" w:rsidRPr="00B9038F" w:rsidTr="00D3710C">
        <w:trPr>
          <w:trHeight w:val="435"/>
        </w:trPr>
        <w:tc>
          <w:tcPr>
            <w:tcW w:w="3402" w:type="dxa"/>
          </w:tcPr>
          <w:p w:rsidR="0028591F" w:rsidRPr="00B9038F" w:rsidRDefault="0028591F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Окончательное решение о расторжении брака было принято судом 12 декабря 2014 года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47CDF" w:rsidRPr="00E54BF0">
              <w:rPr>
                <w:rFonts w:ascii="Times New Roman" w:hAnsi="Times New Roman" w:cs="Times New Roman"/>
                <w:sz w:val="28"/>
                <w:szCs w:val="28"/>
              </w:rPr>
              <w:t>вступило в законную силу 12 января 2015 года.</w:t>
            </w:r>
          </w:p>
        </w:tc>
        <w:tc>
          <w:tcPr>
            <w:tcW w:w="6060" w:type="dxa"/>
          </w:tcPr>
          <w:p w:rsidR="0028591F" w:rsidRPr="00B9038F" w:rsidRDefault="0028591F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бывшей супруги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ляются, поскольку р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ешение о расторжении брака вступает в силу по истечении месяца со дня принятия решения суда в окончат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ельной форме. В рассматриваемой ситуации 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>ешение о расторжении брака вступ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ило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в силу 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январ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2015 года. Таким образом, по состоянию на отчетную дату (31 декабря 2014 года) служащий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считался состоявшим в браке</w:t>
            </w:r>
          </w:p>
        </w:tc>
      </w:tr>
      <w:tr w:rsidR="0028591F" w:rsidRPr="00B9038F" w:rsidTr="00D3710C">
        <w:trPr>
          <w:trHeight w:val="435"/>
        </w:trPr>
        <w:tc>
          <w:tcPr>
            <w:tcW w:w="3402" w:type="dxa"/>
          </w:tcPr>
          <w:p w:rsidR="0028591F" w:rsidRPr="00B9038F" w:rsidRDefault="0028591F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="004C5DC7">
              <w:rPr>
                <w:rFonts w:ascii="Times New Roman" w:hAnsi="Times New Roman" w:cs="Times New Roman"/>
                <w:sz w:val="28"/>
                <w:szCs w:val="28"/>
              </w:rPr>
              <w:t>ЗАГСе</w:t>
            </w:r>
            <w:proofErr w:type="spellEnd"/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C5DC7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марте 2015 года </w:t>
            </w:r>
          </w:p>
        </w:tc>
        <w:tc>
          <w:tcPr>
            <w:tcW w:w="6060" w:type="dxa"/>
          </w:tcPr>
          <w:p w:rsidR="0028591F" w:rsidRPr="00B9038F" w:rsidRDefault="0028591F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бывшей супруги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ляются,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состоянию на отчетную дату (31 декабря 2014 года) служащий 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(работник)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состоял в браке</w:t>
            </w:r>
          </w:p>
        </w:tc>
      </w:tr>
      <w:tr w:rsidR="00D54078" w:rsidRPr="00B9038F" w:rsidTr="00D3710C">
        <w:trPr>
          <w:trHeight w:val="435"/>
        </w:trPr>
        <w:tc>
          <w:tcPr>
            <w:tcW w:w="9462" w:type="dxa"/>
            <w:gridSpan w:val="2"/>
          </w:tcPr>
          <w:p w:rsidR="00D54078" w:rsidRPr="00B9038F" w:rsidRDefault="00D54078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гражданин </w:t>
            </w:r>
            <w:r w:rsidR="0028591F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в сентябре 2014 года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сведения в связи с 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подачей документов для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назначени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на должность</w:t>
            </w:r>
            <w:r w:rsidR="0028591F">
              <w:rPr>
                <w:rFonts w:ascii="Times New Roman" w:hAnsi="Times New Roman" w:cs="Times New Roman"/>
                <w:sz w:val="28"/>
                <w:szCs w:val="28"/>
              </w:rPr>
              <w:t>. Отчетной датой является 1 августа 2014 года</w:t>
            </w:r>
          </w:p>
        </w:tc>
      </w:tr>
      <w:tr w:rsidR="0028591F" w:rsidRPr="00B9038F" w:rsidTr="00D3710C">
        <w:trPr>
          <w:trHeight w:val="435"/>
        </w:trPr>
        <w:tc>
          <w:tcPr>
            <w:tcW w:w="3402" w:type="dxa"/>
          </w:tcPr>
          <w:p w:rsidR="0028591F" w:rsidRPr="00B9038F" w:rsidRDefault="0028591F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="004C5DC7">
              <w:rPr>
                <w:rFonts w:ascii="Times New Roman" w:hAnsi="Times New Roman" w:cs="Times New Roman"/>
                <w:sz w:val="28"/>
                <w:szCs w:val="28"/>
              </w:rPr>
              <w:t>ЗАГСе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371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года</w:t>
            </w:r>
          </w:p>
        </w:tc>
        <w:tc>
          <w:tcPr>
            <w:tcW w:w="6060" w:type="dxa"/>
          </w:tcPr>
          <w:p w:rsidR="0028591F" w:rsidRPr="00B9038F" w:rsidRDefault="0028591F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отношении бывшей супруги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представляются,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о состоянию на отчетную дату</w:t>
            </w:r>
            <w:r w:rsidR="002F0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702" w:rsidRPr="00B9038F">
              <w:rPr>
                <w:rFonts w:ascii="Times New Roman" w:hAnsi="Times New Roman" w:cs="Times New Roman"/>
                <w:sz w:val="28"/>
                <w:szCs w:val="28"/>
              </w:rPr>
              <w:t>(1 августа 2014 года)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 не состоял в браке</w:t>
            </w:r>
          </w:p>
        </w:tc>
      </w:tr>
      <w:tr w:rsidR="00D3710C" w:rsidRPr="00B9038F" w:rsidTr="00D3710C">
        <w:trPr>
          <w:trHeight w:val="435"/>
        </w:trPr>
        <w:tc>
          <w:tcPr>
            <w:tcW w:w="3402" w:type="dxa"/>
          </w:tcPr>
          <w:p w:rsidR="00D3710C" w:rsidRPr="00B9038F" w:rsidRDefault="00D3710C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="004C5DC7">
              <w:rPr>
                <w:rFonts w:ascii="Times New Roman" w:hAnsi="Times New Roman" w:cs="Times New Roman"/>
                <w:sz w:val="28"/>
                <w:szCs w:val="28"/>
              </w:rPr>
              <w:t>ЗАГСе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августа 2014 года </w:t>
            </w:r>
          </w:p>
        </w:tc>
        <w:tc>
          <w:tcPr>
            <w:tcW w:w="6060" w:type="dxa"/>
          </w:tcPr>
          <w:p w:rsidR="00D3710C" w:rsidRPr="00B9038F" w:rsidRDefault="00D3710C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бывшей супруги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ляются,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о состоянию на отчетную дату (1 августа 2014 года) гражданин состоял в браке</w:t>
            </w:r>
          </w:p>
        </w:tc>
      </w:tr>
      <w:tr w:rsidR="00D3710C" w:rsidRPr="00B9038F" w:rsidTr="00D3710C">
        <w:trPr>
          <w:trHeight w:val="435"/>
        </w:trPr>
        <w:tc>
          <w:tcPr>
            <w:tcW w:w="3402" w:type="dxa"/>
          </w:tcPr>
          <w:p w:rsidR="00D3710C" w:rsidRPr="00B9038F" w:rsidRDefault="00D3710C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Окончательное решение о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расторжении брака было принято судом 4 июля 2014 года</w:t>
            </w:r>
            <w:r w:rsidR="00647CDF">
              <w:rPr>
                <w:rFonts w:ascii="Times New Roman" w:hAnsi="Times New Roman" w:cs="Times New Roman"/>
                <w:sz w:val="28"/>
                <w:szCs w:val="28"/>
              </w:rPr>
              <w:t xml:space="preserve"> и вступило в законную силу 4 августа 2014</w:t>
            </w:r>
            <w:r w:rsidR="00F7184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D3710C" w:rsidRPr="00B9038F" w:rsidRDefault="00D3710C" w:rsidP="004C5D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бывшей супруги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ляются, поскольку р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ешение о расторжении брака вступает в </w:t>
            </w:r>
            <w:r w:rsidR="004C5DC7">
              <w:rPr>
                <w:rFonts w:ascii="Times New Roman" w:hAnsi="Times New Roman" w:cs="Times New Roman"/>
                <w:sz w:val="28"/>
                <w:szCs w:val="28"/>
              </w:rPr>
              <w:t xml:space="preserve">законную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силу по истечении месяца со дня принятия решения суда в окончательной форме. В рассматриваемо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ситуации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срок истек 5 августа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 года. Таким образом, по состоянию на отчетную дату (1 августа 2014 года) гражданин считался состоявшим в браке</w:t>
            </w:r>
          </w:p>
        </w:tc>
      </w:tr>
    </w:tbl>
    <w:p w:rsidR="001E0466" w:rsidRDefault="001E0466" w:rsidP="00D3710C">
      <w:pPr>
        <w:rPr>
          <w:rFonts w:ascii="Times New Roman" w:hAnsi="Times New Roman" w:cs="Times New Roman"/>
          <w:b/>
          <w:sz w:val="28"/>
          <w:szCs w:val="28"/>
        </w:rPr>
      </w:pPr>
    </w:p>
    <w:p w:rsidR="00D54078" w:rsidRPr="00864F1E" w:rsidRDefault="00D54078" w:rsidP="00D3710C">
      <w:pPr>
        <w:rPr>
          <w:rFonts w:ascii="Times New Roman" w:hAnsi="Times New Roman" w:cs="Times New Roman"/>
          <w:b/>
          <w:sz w:val="28"/>
          <w:szCs w:val="28"/>
        </w:rPr>
      </w:pPr>
      <w:r w:rsidRPr="00864F1E">
        <w:rPr>
          <w:rFonts w:ascii="Times New Roman" w:hAnsi="Times New Roman" w:cs="Times New Roman"/>
          <w:b/>
          <w:sz w:val="28"/>
          <w:szCs w:val="28"/>
        </w:rPr>
        <w:t>Несовершеннолетние дети</w:t>
      </w:r>
    </w:p>
    <w:p w:rsidR="00D54078" w:rsidRPr="004C5DC7" w:rsidRDefault="00D5407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5DC7">
        <w:rPr>
          <w:rFonts w:ascii="Times New Roman" w:hAnsi="Times New Roman" w:cs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E54BF0" w:rsidRPr="004C5DC7" w:rsidRDefault="00D54078" w:rsidP="004C5DC7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C5DC7">
        <w:rPr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D3710C" w:rsidRDefault="00D3710C" w:rsidP="00D37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ситуаций и рекомендуемые действия</w:t>
      </w:r>
      <w:r w:rsidR="002F0702">
        <w:rPr>
          <w:rFonts w:ascii="Times New Roman" w:hAnsi="Times New Roman" w:cs="Times New Roman"/>
          <w:sz w:val="28"/>
          <w:szCs w:val="28"/>
        </w:rPr>
        <w:t xml:space="preserve"> (таблица № </w:t>
      </w:r>
      <w:r w:rsidR="005046EA">
        <w:rPr>
          <w:rFonts w:ascii="Times New Roman" w:hAnsi="Times New Roman" w:cs="Times New Roman"/>
          <w:sz w:val="28"/>
          <w:szCs w:val="28"/>
        </w:rPr>
        <w:t>2</w:t>
      </w:r>
      <w:r w:rsidR="002F070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B9038F" w:rsidTr="00D3710C">
        <w:trPr>
          <w:trHeight w:val="435"/>
        </w:trPr>
        <w:tc>
          <w:tcPr>
            <w:tcW w:w="9462" w:type="dxa"/>
            <w:gridSpan w:val="2"/>
          </w:tcPr>
          <w:p w:rsidR="00D54078" w:rsidRPr="00B9038F" w:rsidRDefault="00D54078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служащий 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(работник)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сведения в 2015 году (за </w:t>
            </w:r>
            <w:r w:rsidR="002F0702">
              <w:rPr>
                <w:rFonts w:ascii="Times New Roman" w:hAnsi="Times New Roman" w:cs="Times New Roman"/>
                <w:sz w:val="28"/>
                <w:szCs w:val="28"/>
              </w:rPr>
              <w:t>отчетный  2014 г.</w:t>
            </w:r>
            <w:r w:rsidR="002F0702" w:rsidRPr="00B90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710C" w:rsidRPr="00B9038F" w:rsidTr="00E5214C">
        <w:trPr>
          <w:trHeight w:val="435"/>
        </w:trPr>
        <w:tc>
          <w:tcPr>
            <w:tcW w:w="2552" w:type="dxa"/>
          </w:tcPr>
          <w:p w:rsidR="00D3710C" w:rsidRPr="00B9038F" w:rsidRDefault="00D3710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Дочери 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21 мая 2014 года исполнилось 18 лет</w:t>
            </w:r>
          </w:p>
        </w:tc>
        <w:tc>
          <w:tcPr>
            <w:tcW w:w="6910" w:type="dxa"/>
          </w:tcPr>
          <w:p w:rsidR="00D3710C" w:rsidRPr="00B9038F" w:rsidRDefault="00D3710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ведения в отношении дочери не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ются,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о состоянию на отчетную дату (31 декабря 2014 года) дочери 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уже исполнилось 18 лет, она являлась совершеннолетней</w:t>
            </w:r>
          </w:p>
        </w:tc>
      </w:tr>
      <w:tr w:rsidR="00D3710C" w:rsidRPr="00B9038F" w:rsidTr="00E5214C">
        <w:trPr>
          <w:trHeight w:val="435"/>
        </w:trPr>
        <w:tc>
          <w:tcPr>
            <w:tcW w:w="2552" w:type="dxa"/>
          </w:tcPr>
          <w:p w:rsidR="00D3710C" w:rsidRPr="00B9038F" w:rsidRDefault="00D3710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Дочери 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30 декабря 2014 года исполнилось 18 лет</w:t>
            </w:r>
          </w:p>
        </w:tc>
        <w:tc>
          <w:tcPr>
            <w:tcW w:w="6910" w:type="dxa"/>
          </w:tcPr>
          <w:p w:rsidR="00D3710C" w:rsidRPr="00B9038F" w:rsidRDefault="00D3710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ведения в отношении дочери не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ются, поскольку п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состоянию на отчетную дату (31 декабря 2014 года) дочери 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уже исполнилось 18 лет, она являлась совершеннолетней</w:t>
            </w:r>
          </w:p>
        </w:tc>
      </w:tr>
      <w:tr w:rsidR="00D3710C" w:rsidRPr="00B9038F" w:rsidTr="00E5214C">
        <w:trPr>
          <w:trHeight w:val="435"/>
        </w:trPr>
        <w:tc>
          <w:tcPr>
            <w:tcW w:w="2552" w:type="dxa"/>
          </w:tcPr>
          <w:p w:rsidR="00D3710C" w:rsidRPr="00B9038F" w:rsidRDefault="00D3710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Дочери 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31 декабря 2014 года исполнилось 18 лет</w:t>
            </w:r>
          </w:p>
        </w:tc>
        <w:tc>
          <w:tcPr>
            <w:tcW w:w="6910" w:type="dxa"/>
          </w:tcPr>
          <w:p w:rsidR="00D3710C" w:rsidRPr="00B9038F" w:rsidRDefault="00D3710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ведения в отношении дочери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ются, поскольку д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очь 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r w:rsidR="00E54BF0">
              <w:rPr>
                <w:rFonts w:ascii="Times New Roman" w:hAnsi="Times New Roman" w:cs="Times New Roman"/>
                <w:sz w:val="28"/>
                <w:szCs w:val="28"/>
              </w:rPr>
              <w:t xml:space="preserve"> (работника)</w:t>
            </w:r>
            <w:r w:rsidR="00E54BF0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>считается достигшей возраста 18 лет на следующий день после дня рождения, то есть 1 января 2015 года. Таким образом, по состоянию на отчетную дату (31 декабря 2014 года) она еще являлась несовершеннолетней</w:t>
            </w:r>
          </w:p>
        </w:tc>
      </w:tr>
      <w:tr w:rsidR="00D54078" w:rsidRPr="00B9038F" w:rsidTr="00D3710C">
        <w:trPr>
          <w:trHeight w:val="435"/>
        </w:trPr>
        <w:tc>
          <w:tcPr>
            <w:tcW w:w="9462" w:type="dxa"/>
            <w:gridSpan w:val="2"/>
          </w:tcPr>
          <w:p w:rsidR="00D54078" w:rsidRPr="00B9038F" w:rsidRDefault="00D54078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Пример: гражданин представляет </w:t>
            </w:r>
            <w:r w:rsidR="00D3710C"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в сентябре 2014 года </w:t>
            </w:r>
            <w:r w:rsidRPr="00B9038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связи с назначением на должность. </w:t>
            </w:r>
            <w:r w:rsidR="00D3710C">
              <w:rPr>
                <w:rFonts w:ascii="Times New Roman" w:hAnsi="Times New Roman" w:cs="Times New Roman"/>
                <w:sz w:val="28"/>
                <w:szCs w:val="28"/>
              </w:rPr>
              <w:t>Отчетной датой является 1 августа 2014 года</w:t>
            </w:r>
          </w:p>
        </w:tc>
      </w:tr>
      <w:tr w:rsidR="00E5214C" w:rsidRPr="00E5214C" w:rsidTr="0089307B">
        <w:trPr>
          <w:trHeight w:val="435"/>
        </w:trPr>
        <w:tc>
          <w:tcPr>
            <w:tcW w:w="2552" w:type="dxa"/>
          </w:tcPr>
          <w:p w:rsidR="00E5214C" w:rsidRPr="00E5214C" w:rsidRDefault="00E5214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Сыну гражданина 5 мая 2014 года исполнилось 18 лет</w:t>
            </w:r>
          </w:p>
        </w:tc>
        <w:tc>
          <w:tcPr>
            <w:tcW w:w="6910" w:type="dxa"/>
          </w:tcPr>
          <w:p w:rsidR="00E5214C" w:rsidRPr="00E5214C" w:rsidRDefault="00E5214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сын</w:t>
            </w:r>
            <w:r w:rsidR="00EA47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представляются, поскольку 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он являлся совершеннолетним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о состоянию на отчетную дату (1 августа 2014 года) сыну гражданина уже исполнилось 18 лет</w:t>
            </w:r>
          </w:p>
        </w:tc>
      </w:tr>
      <w:tr w:rsidR="00E5214C" w:rsidRPr="00E5214C" w:rsidTr="0089307B">
        <w:trPr>
          <w:trHeight w:val="435"/>
        </w:trPr>
        <w:tc>
          <w:tcPr>
            <w:tcW w:w="2552" w:type="dxa"/>
          </w:tcPr>
          <w:p w:rsidR="00E5214C" w:rsidRPr="00E5214C" w:rsidRDefault="00E5214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Сыну гражданина 1 августа 2014 года исполнилось 18 лет</w:t>
            </w:r>
          </w:p>
        </w:tc>
        <w:tc>
          <w:tcPr>
            <w:tcW w:w="6910" w:type="dxa"/>
          </w:tcPr>
          <w:p w:rsidR="00E5214C" w:rsidRPr="00E5214C" w:rsidRDefault="00E5214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сын</w:t>
            </w:r>
            <w:r w:rsidR="00EA47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представляются, поскольку с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ын гражданина считается достигшим возраста 18 лет на следующий день после дня рождения, то есть 2 августа 2014 года. Таким образом, по состоянию на отчетную дату (1 августа 2014 года) он 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являлся несовершеннолетним</w:t>
            </w:r>
          </w:p>
        </w:tc>
      </w:tr>
      <w:tr w:rsidR="00E5214C" w:rsidRPr="00E5214C" w:rsidTr="0089307B">
        <w:trPr>
          <w:trHeight w:val="435"/>
        </w:trPr>
        <w:tc>
          <w:tcPr>
            <w:tcW w:w="2552" w:type="dxa"/>
          </w:tcPr>
          <w:p w:rsidR="00E5214C" w:rsidRPr="00E5214C" w:rsidRDefault="00E5214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Сыну гражданина 17 августа 2014 года исполнилось 18 лет</w:t>
            </w:r>
          </w:p>
        </w:tc>
        <w:tc>
          <w:tcPr>
            <w:tcW w:w="6910" w:type="dxa"/>
          </w:tcPr>
          <w:p w:rsidR="00E5214C" w:rsidRPr="00E5214C" w:rsidRDefault="00E5214C" w:rsidP="005046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в отношении сын</w:t>
            </w:r>
            <w:r w:rsidR="00EA47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представляются, поскольку по со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стоянию на отчетную дату (1 августа 2014 года)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>ын гражданина явля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ется </w:t>
            </w:r>
            <w:r w:rsidRPr="00E5214C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несовершеннолетним </w:t>
            </w:r>
          </w:p>
        </w:tc>
      </w:tr>
    </w:tbl>
    <w:p w:rsidR="001E0466" w:rsidRDefault="001E0466" w:rsidP="00864F1E">
      <w:pPr>
        <w:rPr>
          <w:rFonts w:ascii="Times New Roman" w:hAnsi="Times New Roman"/>
          <w:b/>
          <w:sz w:val="28"/>
          <w:szCs w:val="28"/>
        </w:rPr>
      </w:pPr>
    </w:p>
    <w:p w:rsidR="00D54078" w:rsidRPr="000A1112" w:rsidRDefault="000A1112" w:rsidP="00864F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Рекомендуемые д</w:t>
      </w:r>
      <w:r w:rsidR="00D54078" w:rsidRPr="000A1112">
        <w:rPr>
          <w:rFonts w:ascii="Times New Roman" w:hAnsi="Times New Roman"/>
          <w:b/>
          <w:sz w:val="28"/>
          <w:szCs w:val="28"/>
        </w:rPr>
        <w:t>ействия при невозможности представить сведения в отношении члена семьи</w:t>
      </w:r>
    </w:p>
    <w:p w:rsidR="008B6BE1" w:rsidRPr="008B6BE1" w:rsidRDefault="001E0466" w:rsidP="008B6BE1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8B6BE1">
        <w:rPr>
          <w:rFonts w:ascii="Times New Roman" w:hAnsi="Times New Roman"/>
          <w:sz w:val="28"/>
          <w:szCs w:val="28"/>
        </w:rPr>
        <w:t xml:space="preserve">Для </w:t>
      </w:r>
      <w:r w:rsidRPr="0080388E">
        <w:rPr>
          <w:rFonts w:ascii="Times New Roman" w:hAnsi="Times New Roman"/>
          <w:b/>
          <w:i/>
          <w:sz w:val="28"/>
          <w:szCs w:val="28"/>
        </w:rPr>
        <w:t>лиц, замещающих государственные должности Свердловской области, государственных гражданских служащих Свердловской области</w:t>
      </w:r>
      <w:r w:rsidR="0080388E" w:rsidRPr="0080388E">
        <w:rPr>
          <w:rFonts w:ascii="Times New Roman" w:hAnsi="Times New Roman"/>
          <w:b/>
          <w:i/>
          <w:sz w:val="28"/>
          <w:szCs w:val="28"/>
        </w:rPr>
        <w:t xml:space="preserve">, а также для </w:t>
      </w:r>
      <w:proofErr w:type="spellStart"/>
      <w:r w:rsidR="0080388E" w:rsidRPr="0080388E">
        <w:rPr>
          <w:rFonts w:ascii="Times New Roman" w:hAnsi="Times New Roman"/>
          <w:b/>
          <w:i/>
          <w:sz w:val="28"/>
          <w:szCs w:val="28"/>
        </w:rPr>
        <w:t>муницпальных</w:t>
      </w:r>
      <w:proofErr w:type="spellEnd"/>
      <w:r w:rsidR="0080388E" w:rsidRPr="0080388E">
        <w:rPr>
          <w:rFonts w:ascii="Times New Roman" w:hAnsi="Times New Roman"/>
          <w:b/>
          <w:i/>
          <w:sz w:val="28"/>
          <w:szCs w:val="28"/>
        </w:rPr>
        <w:t xml:space="preserve"> служащих в </w:t>
      </w:r>
      <w:proofErr w:type="spellStart"/>
      <w:r w:rsidR="0080388E" w:rsidRPr="0080388E">
        <w:rPr>
          <w:rFonts w:ascii="Times New Roman" w:hAnsi="Times New Roman"/>
          <w:b/>
          <w:i/>
          <w:sz w:val="28"/>
          <w:szCs w:val="28"/>
        </w:rPr>
        <w:t>Свердлвоской</w:t>
      </w:r>
      <w:proofErr w:type="spellEnd"/>
      <w:r w:rsidR="0080388E" w:rsidRPr="0080388E">
        <w:rPr>
          <w:rFonts w:ascii="Times New Roman" w:hAnsi="Times New Roman"/>
          <w:b/>
          <w:i/>
          <w:sz w:val="28"/>
          <w:szCs w:val="28"/>
        </w:rPr>
        <w:t xml:space="preserve"> области</w:t>
      </w:r>
      <w:r w:rsidR="0080388E">
        <w:rPr>
          <w:rFonts w:ascii="Times New Roman" w:hAnsi="Times New Roman"/>
          <w:b/>
          <w:sz w:val="28"/>
          <w:szCs w:val="28"/>
        </w:rPr>
        <w:t xml:space="preserve"> </w:t>
      </w:r>
      <w:r w:rsidR="0080388E" w:rsidRPr="0080388E">
        <w:rPr>
          <w:rFonts w:ascii="Times New Roman" w:hAnsi="Times New Roman"/>
          <w:i/>
          <w:sz w:val="28"/>
          <w:szCs w:val="28"/>
        </w:rPr>
        <w:t xml:space="preserve">(если это установлено </w:t>
      </w:r>
      <w:proofErr w:type="spellStart"/>
      <w:r w:rsidR="0080388E" w:rsidRPr="0080388E">
        <w:rPr>
          <w:rFonts w:ascii="Times New Roman" w:hAnsi="Times New Roman"/>
          <w:i/>
          <w:sz w:val="28"/>
          <w:szCs w:val="28"/>
        </w:rPr>
        <w:t>соответсвующим</w:t>
      </w:r>
      <w:proofErr w:type="spellEnd"/>
      <w:r w:rsidR="0080388E" w:rsidRPr="0080388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0388E" w:rsidRPr="0080388E">
        <w:rPr>
          <w:rFonts w:ascii="Times New Roman" w:hAnsi="Times New Roman"/>
          <w:i/>
          <w:sz w:val="28"/>
          <w:szCs w:val="28"/>
        </w:rPr>
        <w:t>мунципальным</w:t>
      </w:r>
      <w:proofErr w:type="spellEnd"/>
      <w:r w:rsidR="0080388E" w:rsidRPr="0080388E">
        <w:rPr>
          <w:rFonts w:ascii="Times New Roman" w:hAnsi="Times New Roman"/>
          <w:i/>
          <w:sz w:val="28"/>
          <w:szCs w:val="28"/>
        </w:rPr>
        <w:t xml:space="preserve"> актом о порядке представления сведений о доходах расходах, об имуществе и обязательствах имущественного характера)</w:t>
      </w:r>
      <w:r w:rsidRPr="008B6BE1">
        <w:rPr>
          <w:rFonts w:ascii="Times New Roman" w:hAnsi="Times New Roman"/>
          <w:sz w:val="28"/>
          <w:szCs w:val="28"/>
        </w:rPr>
        <w:t xml:space="preserve"> предусмотрен особый порядок рассмотрения случаев непредставления сведений о доходах</w:t>
      </w:r>
      <w:r w:rsidR="00E96D3B" w:rsidRPr="008B6BE1">
        <w:rPr>
          <w:rFonts w:ascii="Times New Roman" w:hAnsi="Times New Roman"/>
          <w:sz w:val="28"/>
          <w:szCs w:val="28"/>
        </w:rPr>
        <w:t>, расходах</w:t>
      </w:r>
      <w:r w:rsidRPr="008B6BE1">
        <w:rPr>
          <w:rFonts w:ascii="Times New Roman" w:hAnsi="Times New Roman"/>
          <w:sz w:val="28"/>
          <w:szCs w:val="28"/>
        </w:rPr>
        <w:t xml:space="preserve"> супруги (супруга). Так, в случае если указанные лица по объективным причинам не могут представить сведения о доходах</w:t>
      </w:r>
      <w:r w:rsidR="00E96D3B" w:rsidRPr="008B6BE1">
        <w:rPr>
          <w:rFonts w:ascii="Times New Roman" w:hAnsi="Times New Roman"/>
          <w:sz w:val="28"/>
          <w:szCs w:val="28"/>
        </w:rPr>
        <w:t>, расходах</w:t>
      </w:r>
      <w:r w:rsidRPr="008B6BE1">
        <w:rPr>
          <w:rFonts w:ascii="Times New Roman" w:hAnsi="Times New Roman"/>
          <w:sz w:val="28"/>
          <w:szCs w:val="28"/>
        </w:rPr>
        <w:t xml:space="preserve"> супруги (супруга) и (или) несовершеннолетних детей, им следует направить в структурное подразделение, ответственное за работу по профилактике коррупционных и иных правонарушений заявление, в котором указываются причины непредставления необходимых сведений (раздельное проживание и </w:t>
      </w:r>
      <w:r w:rsidR="00E96D3B" w:rsidRPr="008B6BE1">
        <w:rPr>
          <w:rFonts w:ascii="Times New Roman" w:hAnsi="Times New Roman"/>
          <w:sz w:val="28"/>
          <w:szCs w:val="28"/>
        </w:rPr>
        <w:t>др</w:t>
      </w:r>
      <w:r w:rsidRPr="008B6BE1">
        <w:rPr>
          <w:rFonts w:ascii="Times New Roman" w:hAnsi="Times New Roman"/>
          <w:sz w:val="28"/>
          <w:szCs w:val="28"/>
        </w:rPr>
        <w:t xml:space="preserve">.) и принятые меры по представлению указанных сведений. </w:t>
      </w:r>
      <w:r w:rsidR="008B6BE1">
        <w:rPr>
          <w:rFonts w:ascii="Times New Roman" w:hAnsi="Times New Roman"/>
          <w:sz w:val="28"/>
          <w:szCs w:val="28"/>
        </w:rPr>
        <w:t xml:space="preserve">Образец Заявления </w:t>
      </w:r>
      <w:r w:rsidR="008B6BE1" w:rsidRPr="008B6BE1">
        <w:rPr>
          <w:rFonts w:ascii="Times New Roman" w:hAnsi="Times New Roman"/>
          <w:sz w:val="28"/>
          <w:szCs w:val="28"/>
        </w:rPr>
        <w:t xml:space="preserve">представлен в Приложении № </w:t>
      </w:r>
      <w:r w:rsidR="008B6BE1">
        <w:rPr>
          <w:rFonts w:ascii="Times New Roman" w:hAnsi="Times New Roman"/>
          <w:sz w:val="28"/>
          <w:szCs w:val="28"/>
        </w:rPr>
        <w:t>2</w:t>
      </w:r>
      <w:r w:rsidR="008B6BE1" w:rsidRPr="008B6BE1">
        <w:rPr>
          <w:rFonts w:ascii="Times New Roman" w:hAnsi="Times New Roman"/>
          <w:sz w:val="28"/>
          <w:szCs w:val="28"/>
        </w:rPr>
        <w:t xml:space="preserve"> к настоящим Методическим рекомендациям. </w:t>
      </w:r>
    </w:p>
    <w:p w:rsidR="007361F5" w:rsidRDefault="00EC696A" w:rsidP="007361F5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361F5">
        <w:rPr>
          <w:rFonts w:ascii="Times New Roman" w:hAnsi="Times New Roman" w:cs="Times New Roman"/>
          <w:sz w:val="28"/>
          <w:szCs w:val="28"/>
        </w:rPr>
        <w:t xml:space="preserve">Заявление должно быть направлено до истечения срока, установленного для представления служащим (работником) сведений о доходах, </w:t>
      </w:r>
      <w:r w:rsidR="00C8257C" w:rsidRPr="007361F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7361F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0388E" w:rsidRPr="007361F5">
        <w:rPr>
          <w:rFonts w:ascii="Times New Roman" w:hAnsi="Times New Roman" w:cs="Times New Roman"/>
          <w:sz w:val="28"/>
          <w:szCs w:val="28"/>
        </w:rPr>
        <w:t xml:space="preserve"> в соответствующее кадрово</w:t>
      </w:r>
      <w:r w:rsidR="007361F5" w:rsidRPr="007361F5">
        <w:rPr>
          <w:rFonts w:ascii="Times New Roman" w:hAnsi="Times New Roman" w:cs="Times New Roman"/>
          <w:sz w:val="28"/>
          <w:szCs w:val="28"/>
        </w:rPr>
        <w:t>е</w:t>
      </w:r>
      <w:r w:rsidR="0080388E" w:rsidRPr="007361F5">
        <w:rPr>
          <w:rFonts w:ascii="Times New Roman" w:hAnsi="Times New Roman" w:cs="Times New Roman"/>
          <w:sz w:val="28"/>
          <w:szCs w:val="28"/>
        </w:rPr>
        <w:t xml:space="preserve"> подразделение органа, в котором лицо замещает должность</w:t>
      </w:r>
      <w:r w:rsidRPr="007361F5">
        <w:rPr>
          <w:rFonts w:ascii="Times New Roman" w:hAnsi="Times New Roman" w:cs="Times New Roman"/>
          <w:sz w:val="28"/>
          <w:szCs w:val="28"/>
        </w:rPr>
        <w:t>.</w:t>
      </w:r>
      <w:r w:rsidR="0080388E" w:rsidRPr="00736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078" w:rsidRDefault="00D54078" w:rsidP="006A6531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/>
          <w:sz w:val="28"/>
          <w:szCs w:val="28"/>
        </w:rPr>
      </w:pPr>
      <w:r w:rsidRPr="006A6531">
        <w:rPr>
          <w:rFonts w:ascii="Times New Roman" w:hAnsi="Times New Roman"/>
          <w:sz w:val="28"/>
          <w:szCs w:val="28"/>
        </w:rPr>
        <w:t xml:space="preserve">Для </w:t>
      </w:r>
      <w:r w:rsidR="00CB0912" w:rsidRPr="006A6531">
        <w:rPr>
          <w:rFonts w:ascii="Times New Roman" w:hAnsi="Times New Roman"/>
          <w:sz w:val="28"/>
          <w:szCs w:val="28"/>
        </w:rPr>
        <w:t>граждан</w:t>
      </w:r>
      <w:r w:rsidRPr="006A6531">
        <w:rPr>
          <w:rFonts w:ascii="Times New Roman" w:hAnsi="Times New Roman"/>
          <w:sz w:val="28"/>
          <w:szCs w:val="28"/>
        </w:rPr>
        <w:t xml:space="preserve"> право </w:t>
      </w:r>
      <w:r w:rsidR="002F0702" w:rsidRPr="006A6531">
        <w:rPr>
          <w:rFonts w:ascii="Times New Roman" w:hAnsi="Times New Roman"/>
          <w:sz w:val="28"/>
          <w:szCs w:val="28"/>
        </w:rPr>
        <w:t>направить</w:t>
      </w:r>
      <w:r w:rsidRPr="006A6531">
        <w:rPr>
          <w:rFonts w:ascii="Times New Roman" w:hAnsi="Times New Roman"/>
          <w:sz w:val="28"/>
          <w:szCs w:val="28"/>
        </w:rPr>
        <w:t xml:space="preserve">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</w:p>
    <w:p w:rsidR="00302D2C" w:rsidRDefault="00302D2C" w:rsidP="00302D2C">
      <w:pPr>
        <w:rPr>
          <w:rFonts w:ascii="Times New Roman" w:hAnsi="Times New Roman"/>
          <w:sz w:val="28"/>
          <w:szCs w:val="28"/>
        </w:rPr>
      </w:pPr>
    </w:p>
    <w:p w:rsidR="00302D2C" w:rsidRDefault="00302D2C" w:rsidP="00302D2C">
      <w:pPr>
        <w:rPr>
          <w:rFonts w:ascii="Times New Roman" w:hAnsi="Times New Roman"/>
          <w:sz w:val="28"/>
          <w:szCs w:val="28"/>
        </w:rPr>
      </w:pPr>
    </w:p>
    <w:p w:rsidR="00302D2C" w:rsidRPr="00302D2C" w:rsidRDefault="00302D2C" w:rsidP="00302D2C">
      <w:pPr>
        <w:rPr>
          <w:rFonts w:ascii="Times New Roman" w:hAnsi="Times New Roman"/>
          <w:sz w:val="28"/>
          <w:szCs w:val="28"/>
        </w:rPr>
      </w:pPr>
    </w:p>
    <w:p w:rsidR="00BF2B3F" w:rsidRDefault="00BF2B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2B3F" w:rsidRDefault="00BF2B3F" w:rsidP="00BF2B3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B3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F2B3F">
        <w:rPr>
          <w:rFonts w:ascii="Times New Roman" w:hAnsi="Times New Roman"/>
          <w:b/>
          <w:sz w:val="28"/>
          <w:szCs w:val="28"/>
        </w:rPr>
        <w:t xml:space="preserve">. Заполнение </w:t>
      </w:r>
      <w:r w:rsidRPr="00BF2B3F">
        <w:rPr>
          <w:rFonts w:ascii="Times New Roman" w:hAnsi="Times New Roman" w:cs="Times New Roman"/>
          <w:b/>
          <w:sz w:val="28"/>
          <w:szCs w:val="28"/>
        </w:rPr>
        <w:t>справки о доходах, расходах, об имуществе и обязательствах имущественного характера</w:t>
      </w:r>
    </w:p>
    <w:p w:rsidR="00C26CE3" w:rsidRPr="00BF2B3F" w:rsidRDefault="00C26CE3" w:rsidP="00BF2B3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3D6" w:rsidRPr="0038153E" w:rsidRDefault="005503D6" w:rsidP="0038153E">
      <w:pPr>
        <w:pStyle w:val="aa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53E">
        <w:rPr>
          <w:rFonts w:ascii="Times New Roman" w:hAnsi="Times New Roman" w:cs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  от 23 июня 2014 г. № 460 «Об утверждении формы справки</w:t>
      </w:r>
      <w:r w:rsidR="002D3D42" w:rsidRPr="0038153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Pr="0038153E">
        <w:rPr>
          <w:rFonts w:ascii="Times New Roman" w:hAnsi="Times New Roman" w:cs="Times New Roman"/>
          <w:sz w:val="28"/>
          <w:szCs w:val="28"/>
        </w:rPr>
        <w:t xml:space="preserve"> и внесении изменений в некоторые акты Президента Российской Федерации» (далее – справка).</w:t>
      </w:r>
    </w:p>
    <w:p w:rsidR="00A15C5B" w:rsidRDefault="004678E6" w:rsidP="00A15C5B">
      <w:pPr>
        <w:pStyle w:val="aa"/>
        <w:numPr>
          <w:ilvl w:val="0"/>
          <w:numId w:val="27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53E">
        <w:rPr>
          <w:rFonts w:ascii="Times New Roman" w:hAnsi="Times New Roman" w:cs="Times New Roman"/>
          <w:sz w:val="28"/>
          <w:szCs w:val="28"/>
        </w:rPr>
        <w:t xml:space="preserve">Собственноручное заполнение справки </w:t>
      </w:r>
      <w:r w:rsidR="00F7184E" w:rsidRPr="0038153E">
        <w:rPr>
          <w:rFonts w:ascii="Times New Roman" w:hAnsi="Times New Roman" w:cs="Times New Roman"/>
          <w:sz w:val="28"/>
          <w:szCs w:val="28"/>
        </w:rPr>
        <w:t xml:space="preserve">допускает </w:t>
      </w:r>
      <w:r w:rsidRPr="0038153E">
        <w:rPr>
          <w:rFonts w:ascii="Times New Roman" w:hAnsi="Times New Roman" w:cs="Times New Roman"/>
          <w:sz w:val="28"/>
          <w:szCs w:val="28"/>
        </w:rPr>
        <w:t>возможност</w:t>
      </w:r>
      <w:r w:rsidR="00F7184E" w:rsidRPr="0038153E">
        <w:rPr>
          <w:rFonts w:ascii="Times New Roman" w:hAnsi="Times New Roman" w:cs="Times New Roman"/>
          <w:sz w:val="28"/>
          <w:szCs w:val="28"/>
        </w:rPr>
        <w:t>ь</w:t>
      </w:r>
      <w:r w:rsidRPr="0038153E">
        <w:rPr>
          <w:rFonts w:ascii="Times New Roman" w:hAnsi="Times New Roman" w:cs="Times New Roman"/>
          <w:sz w:val="28"/>
          <w:szCs w:val="28"/>
        </w:rPr>
        <w:t xml:space="preserve"> </w:t>
      </w:r>
      <w:r w:rsidR="005503D6" w:rsidRPr="0038153E">
        <w:rPr>
          <w:rFonts w:ascii="Times New Roman" w:hAnsi="Times New Roman" w:cs="Times New Roman"/>
          <w:sz w:val="28"/>
          <w:szCs w:val="28"/>
        </w:rPr>
        <w:t xml:space="preserve">ее </w:t>
      </w:r>
      <w:r w:rsidRPr="0038153E">
        <w:rPr>
          <w:rFonts w:ascii="Times New Roman" w:hAnsi="Times New Roman" w:cs="Times New Roman"/>
          <w:sz w:val="28"/>
          <w:szCs w:val="28"/>
        </w:rPr>
        <w:t>самостоятельного заполнения</w:t>
      </w:r>
      <w:r w:rsidR="00F142D8">
        <w:rPr>
          <w:rFonts w:ascii="Times New Roman" w:hAnsi="Times New Roman" w:cs="Times New Roman"/>
          <w:sz w:val="28"/>
          <w:szCs w:val="28"/>
        </w:rPr>
        <w:t xml:space="preserve"> на</w:t>
      </w:r>
      <w:r w:rsidRPr="0038153E">
        <w:rPr>
          <w:rFonts w:ascii="Times New Roman" w:hAnsi="Times New Roman" w:cs="Times New Roman"/>
          <w:sz w:val="28"/>
          <w:szCs w:val="28"/>
        </w:rPr>
        <w:t xml:space="preserve"> </w:t>
      </w:r>
      <w:r w:rsidR="00F142D8" w:rsidRPr="0038153E">
        <w:rPr>
          <w:rFonts w:ascii="Times New Roman" w:hAnsi="Times New Roman" w:cs="Times New Roman"/>
          <w:sz w:val="28"/>
          <w:szCs w:val="28"/>
        </w:rPr>
        <w:t>персонально</w:t>
      </w:r>
      <w:r w:rsidR="00F142D8">
        <w:rPr>
          <w:rFonts w:ascii="Times New Roman" w:hAnsi="Times New Roman" w:cs="Times New Roman"/>
          <w:sz w:val="28"/>
          <w:szCs w:val="28"/>
        </w:rPr>
        <w:t>м</w:t>
      </w:r>
      <w:r w:rsidR="00F142D8" w:rsidRPr="0038153E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F142D8">
        <w:rPr>
          <w:rFonts w:ascii="Times New Roman" w:hAnsi="Times New Roman" w:cs="Times New Roman"/>
          <w:sz w:val="28"/>
          <w:szCs w:val="28"/>
        </w:rPr>
        <w:t>е (</w:t>
      </w:r>
      <w:r w:rsidRPr="0038153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F142D8">
        <w:rPr>
          <w:rFonts w:ascii="Times New Roman" w:hAnsi="Times New Roman" w:cs="Times New Roman"/>
          <w:sz w:val="28"/>
          <w:szCs w:val="28"/>
        </w:rPr>
        <w:t xml:space="preserve">текстовых редакторов) </w:t>
      </w:r>
      <w:r w:rsidR="001B276D">
        <w:rPr>
          <w:rFonts w:ascii="Times New Roman" w:hAnsi="Times New Roman" w:cs="Times New Roman"/>
          <w:sz w:val="28"/>
          <w:szCs w:val="28"/>
        </w:rPr>
        <w:t xml:space="preserve">или иных печатных устройствах </w:t>
      </w:r>
      <w:r w:rsidRPr="0038153E">
        <w:rPr>
          <w:rFonts w:ascii="Times New Roman" w:hAnsi="Times New Roman" w:cs="Times New Roman"/>
          <w:sz w:val="28"/>
          <w:szCs w:val="28"/>
        </w:rPr>
        <w:t>с последующим заверением личной подписью на титульной стороне каждого листа.</w:t>
      </w:r>
      <w:r w:rsidR="00F7184E" w:rsidRPr="0038153E">
        <w:rPr>
          <w:rFonts w:ascii="Times New Roman" w:hAnsi="Times New Roman" w:cs="Times New Roman"/>
          <w:sz w:val="28"/>
          <w:szCs w:val="28"/>
        </w:rPr>
        <w:t xml:space="preserve"> </w:t>
      </w:r>
      <w:r w:rsidR="00F142D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F142D8" w:rsidRPr="0038153E">
        <w:rPr>
          <w:rFonts w:ascii="Times New Roman" w:hAnsi="Times New Roman" w:cs="Times New Roman"/>
          <w:sz w:val="28"/>
          <w:szCs w:val="28"/>
        </w:rPr>
        <w:t>следует контролировать соответствие заполняемой формы аутентичному тексту приложения к Указу Президента Российской Федерации от 23 июня 2014 г. № 460.</w:t>
      </w:r>
    </w:p>
    <w:p w:rsidR="00CD0CE9" w:rsidRPr="00A15C5B" w:rsidRDefault="00CD0CE9" w:rsidP="00A15C5B">
      <w:pPr>
        <w:pStyle w:val="aa"/>
        <w:numPr>
          <w:ilvl w:val="0"/>
          <w:numId w:val="27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15C5B">
        <w:rPr>
          <w:rFonts w:ascii="Times New Roman" w:hAnsi="Times New Roman" w:cs="Times New Roman"/>
          <w:sz w:val="28"/>
          <w:szCs w:val="28"/>
        </w:rPr>
        <w:t>Не допускается наличие незаполненных строк в справке. В случае отсутствия каких-либо доходов, имущества, обязательств и др., предусмотренных в соответствующей строке справки о доходах пишется слово «нет» либо фраза «не имею», «не имеет». Обозначения в виде символа «Z», «0», прочерк и т.п. не допускаются.</w:t>
      </w:r>
      <w:r w:rsidR="00A15C5B" w:rsidRPr="00A15C5B">
        <w:t xml:space="preserve"> </w:t>
      </w:r>
      <w:r w:rsidR="00A15C5B" w:rsidRPr="00A15C5B">
        <w:rPr>
          <w:rFonts w:ascii="Times New Roman" w:hAnsi="Times New Roman" w:cs="Times New Roman"/>
          <w:sz w:val="28"/>
          <w:szCs w:val="28"/>
        </w:rPr>
        <w:t>Исправление ошибок с помощью корректирующего средства, зачеркивания и т.п. не допускается.</w:t>
      </w:r>
    </w:p>
    <w:p w:rsidR="007B5536" w:rsidRDefault="005D38F9" w:rsidP="007B5536">
      <w:pPr>
        <w:pStyle w:val="aa"/>
        <w:tabs>
          <w:tab w:val="left" w:pos="851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5D38F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EDD24" wp14:editId="3676B087">
                <wp:simplePos x="0" y="0"/>
                <wp:positionH relativeFrom="column">
                  <wp:posOffset>-338455</wp:posOffset>
                </wp:positionH>
                <wp:positionV relativeFrom="paragraph">
                  <wp:posOffset>97790</wp:posOffset>
                </wp:positionV>
                <wp:extent cx="6724650" cy="2771775"/>
                <wp:effectExtent l="19050" t="19050" r="38100" b="6667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2771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9365B" w:rsidRPr="00302D2C" w:rsidRDefault="0039365B" w:rsidP="005D38F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02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 заполнении справок о доходах, расходах, об имуществе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302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 обязательствах имущественного характера рекомендуется внимательно ознакомиться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 текстом справок</w:t>
                            </w:r>
                            <w:r w:rsidRPr="00302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 разъяснениями, предусмотренными сносками к каждой таблице справки, а также настоящими Методическими рекомендациями.</w:t>
                            </w:r>
                          </w:p>
                          <w:p w:rsidR="0039365B" w:rsidRPr="00302D2C" w:rsidRDefault="0039365B" w:rsidP="005D38F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02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Кроме того, за консультацией по вопросам заполнения справок о доходах можно обратиться 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302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правление по профилактике коррупционных и иных правонарушений Департамента кадровой политики Губернатора Свердловской области по телефонам:</w:t>
                            </w:r>
                          </w:p>
                          <w:p w:rsidR="0039365B" w:rsidRPr="00302D2C" w:rsidRDefault="0039365B" w:rsidP="005D38F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02D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(343) 354-02-34, (343) 354-01-39 или по адресам электронной почты: </w:t>
                            </w:r>
                          </w:p>
                          <w:p w:rsidR="0039365B" w:rsidRPr="00302D2C" w:rsidRDefault="00FA7FA7" w:rsidP="005D38F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hyperlink r:id="rId12" w:history="1"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girdaladze</w:t>
                              </w:r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@</w:t>
                              </w:r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gov</w:t>
                              </w:r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66.</w:t>
                              </w:r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ru</w:t>
                              </w:r>
                            </w:hyperlink>
                            <w:r w:rsidR="0039365B" w:rsidRPr="00302D2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hyperlink r:id="rId13" w:history="1"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govdish</w:t>
                              </w:r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@</w:t>
                              </w:r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gov</w:t>
                              </w:r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66.</w:t>
                              </w:r>
                              <w:proofErr w:type="spellStart"/>
                              <w:r w:rsidR="0039365B" w:rsidRPr="00302D2C">
                                <w:rPr>
                                  <w:rStyle w:val="af7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left:0;text-align:left;margin-left:-26.65pt;margin-top:7.7pt;width:529.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" fillcolor="#d99694" strokecolor="#f2f2f2" strokeweight="3pt">
                <v:shadow on="t" color="#632523" opacity=".5" offset="1pt"/>
                <v:textbox>
                  <w:txbxContent>
                    <w:p w:rsidR="0039365B" w:rsidRPr="00302D2C" w:rsidRDefault="0039365B" w:rsidP="005D38F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02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 заполнении справок о доходах, расходах, об имуществе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Pr="00302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 обязательствах имущественного характера рекомендуется внимательно ознакомиться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 текстом справок</w:t>
                      </w:r>
                      <w:r w:rsidRPr="00302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разъяснениями, предусмотренными сносками к каждой таблице справки, а также настоящими Методическими рекомендациями.</w:t>
                      </w:r>
                    </w:p>
                    <w:p w:rsidR="0039365B" w:rsidRPr="00302D2C" w:rsidRDefault="0039365B" w:rsidP="005D38F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02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Кроме того, за консультацией по вопросам заполнения справок о доходах можно обратиться в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</w:t>
                      </w:r>
                      <w:r w:rsidRPr="00302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правление по профилактике коррупционных и иных правонарушений Департамента кадровой политики Губернатора Свердловской области по телефонам:</w:t>
                      </w:r>
                    </w:p>
                    <w:p w:rsidR="0039365B" w:rsidRPr="00302D2C" w:rsidRDefault="0039365B" w:rsidP="005D38F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02D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(343) 354-02-34, (343) 354-01-39 или по адресам электронной почты: </w:t>
                      </w:r>
                    </w:p>
                    <w:p w:rsidR="0039365B" w:rsidRPr="00302D2C" w:rsidRDefault="0039365B" w:rsidP="005D38F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hyperlink r:id="rId14" w:history="1"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girdaladze</w:t>
                        </w:r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@</w:t>
                        </w:r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gov</w:t>
                        </w:r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66.</w:t>
                        </w:r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ru</w:t>
                        </w:r>
                      </w:hyperlink>
                      <w:r w:rsidRPr="00302D2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</w:t>
                      </w:r>
                      <w:hyperlink r:id="rId15" w:history="1"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govdish</w:t>
                        </w:r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@</w:t>
                        </w:r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gov</w:t>
                        </w:r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66.</w:t>
                        </w:r>
                        <w:proofErr w:type="spellStart"/>
                        <w:r w:rsidRPr="00302D2C">
                          <w:rPr>
                            <w:rStyle w:val="af7"/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</v:roundrect>
            </w:pict>
          </mc:Fallback>
        </mc:AlternateContent>
      </w:r>
    </w:p>
    <w:p w:rsidR="005D38F9" w:rsidRDefault="005D38F9" w:rsidP="007B5536">
      <w:pPr>
        <w:pStyle w:val="aa"/>
        <w:tabs>
          <w:tab w:val="left" w:pos="851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F9" w:rsidRDefault="005D38F9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2D8" w:rsidRDefault="00D26DF1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3E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7B5536" w:rsidRPr="0038153E" w:rsidRDefault="007B5536" w:rsidP="006C52E8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287" w:rsidRPr="0038153E" w:rsidRDefault="00134420" w:rsidP="0038153E">
      <w:pPr>
        <w:pStyle w:val="aa"/>
        <w:numPr>
          <w:ilvl w:val="0"/>
          <w:numId w:val="27"/>
        </w:num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53E">
        <w:rPr>
          <w:rFonts w:ascii="Times New Roman" w:hAnsi="Times New Roman" w:cs="Times New Roman"/>
          <w:bCs/>
          <w:sz w:val="28"/>
          <w:szCs w:val="28"/>
        </w:rPr>
        <w:t>При заполнении</w:t>
      </w:r>
      <w:r w:rsidR="005503D6" w:rsidRPr="0038153E">
        <w:rPr>
          <w:rFonts w:ascii="Times New Roman" w:hAnsi="Times New Roman" w:cs="Times New Roman"/>
          <w:bCs/>
          <w:sz w:val="28"/>
          <w:szCs w:val="28"/>
        </w:rPr>
        <w:t xml:space="preserve"> титульного листа</w:t>
      </w:r>
      <w:r w:rsidRPr="0038153E">
        <w:rPr>
          <w:rFonts w:ascii="Times New Roman" w:hAnsi="Times New Roman" w:cs="Times New Roman"/>
          <w:bCs/>
          <w:sz w:val="28"/>
          <w:szCs w:val="28"/>
        </w:rPr>
        <w:t xml:space="preserve"> справки</w:t>
      </w:r>
      <w:r w:rsidR="005503D6" w:rsidRPr="0038153E">
        <w:rPr>
          <w:rFonts w:ascii="Times New Roman" w:hAnsi="Times New Roman" w:cs="Times New Roman"/>
          <w:bCs/>
          <w:sz w:val="28"/>
          <w:szCs w:val="28"/>
        </w:rPr>
        <w:t xml:space="preserve"> рекомендуется обратить внимание на следующее</w:t>
      </w:r>
      <w:r w:rsidR="00AA4287" w:rsidRPr="0038153E">
        <w:rPr>
          <w:rFonts w:ascii="Times New Roman" w:hAnsi="Times New Roman" w:cs="Times New Roman"/>
          <w:sz w:val="28"/>
          <w:szCs w:val="28"/>
        </w:rPr>
        <w:t>:</w:t>
      </w:r>
    </w:p>
    <w:p w:rsidR="0085402F" w:rsidRPr="0038153E" w:rsidRDefault="00D26DF1" w:rsidP="0038153E">
      <w:pPr>
        <w:tabs>
          <w:tab w:val="left" w:pos="851"/>
        </w:tabs>
        <w:rPr>
          <w:rFonts w:ascii="Times New Roman" w:hAnsi="Times New Roman" w:cs="Times New Roman"/>
          <w:bCs/>
          <w:sz w:val="28"/>
          <w:szCs w:val="28"/>
        </w:rPr>
      </w:pPr>
      <w:r w:rsidRPr="0038153E">
        <w:rPr>
          <w:rFonts w:ascii="Times New Roman" w:hAnsi="Times New Roman"/>
          <w:sz w:val="28"/>
          <w:szCs w:val="28"/>
        </w:rPr>
        <w:t>а) </w:t>
      </w:r>
      <w:r w:rsidR="0085402F" w:rsidRPr="0038153E">
        <w:rPr>
          <w:rFonts w:ascii="Times New Roman" w:hAnsi="Times New Roman"/>
          <w:sz w:val="28"/>
          <w:szCs w:val="28"/>
        </w:rPr>
        <w:t>фамилия, имя и отчество</w:t>
      </w:r>
      <w:r w:rsidR="0073672D" w:rsidRPr="0038153E">
        <w:rPr>
          <w:rFonts w:ascii="Times New Roman" w:hAnsi="Times New Roman"/>
          <w:sz w:val="28"/>
          <w:szCs w:val="28"/>
        </w:rPr>
        <w:t xml:space="preserve"> гражданина,</w:t>
      </w:r>
      <w:r w:rsidR="0085402F" w:rsidRPr="0038153E">
        <w:rPr>
          <w:rFonts w:ascii="Times New Roman" w:hAnsi="Times New Roman"/>
          <w:sz w:val="28"/>
          <w:szCs w:val="28"/>
        </w:rPr>
        <w:t xml:space="preserve"> </w:t>
      </w:r>
      <w:r w:rsidR="005503D6" w:rsidRPr="0038153E">
        <w:rPr>
          <w:rFonts w:ascii="Times New Roman" w:hAnsi="Times New Roman"/>
          <w:sz w:val="28"/>
          <w:szCs w:val="28"/>
        </w:rPr>
        <w:t>служащего (работника)</w:t>
      </w:r>
      <w:r w:rsidR="0085402F" w:rsidRPr="0038153E">
        <w:rPr>
          <w:rFonts w:ascii="Times New Roman" w:hAnsi="Times New Roman"/>
          <w:sz w:val="28"/>
          <w:szCs w:val="28"/>
        </w:rPr>
        <w:t xml:space="preserve">, представляющего сведения, </w:t>
      </w:r>
      <w:r w:rsidR="0085402F" w:rsidRPr="0038153E">
        <w:rPr>
          <w:rFonts w:ascii="Times New Roman" w:hAnsi="Times New Roman" w:cs="Times New Roman"/>
          <w:bCs/>
          <w:sz w:val="28"/>
          <w:szCs w:val="28"/>
        </w:rPr>
        <w:t xml:space="preserve">указывается (в именительном, </w:t>
      </w:r>
      <w:r w:rsidR="00655578">
        <w:rPr>
          <w:rFonts w:ascii="Times New Roman" w:hAnsi="Times New Roman" w:cs="Times New Roman"/>
          <w:bCs/>
          <w:sz w:val="28"/>
          <w:szCs w:val="28"/>
        </w:rPr>
        <w:t xml:space="preserve">родительном, </w:t>
      </w:r>
      <w:r w:rsidR="0085402F" w:rsidRPr="0038153E">
        <w:rPr>
          <w:rFonts w:ascii="Times New Roman" w:hAnsi="Times New Roman" w:cs="Times New Roman"/>
          <w:bCs/>
          <w:sz w:val="28"/>
          <w:szCs w:val="28"/>
        </w:rPr>
        <w:t xml:space="preserve">дательном падежах) </w:t>
      </w:r>
      <w:r w:rsidR="0085402F" w:rsidRPr="0038153E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85402F" w:rsidRPr="0038153E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личность. </w:t>
      </w:r>
      <w:r w:rsidR="0085402F" w:rsidRPr="0038153E">
        <w:rPr>
          <w:rFonts w:ascii="Times New Roman" w:hAnsi="Times New Roman"/>
          <w:sz w:val="28"/>
          <w:szCs w:val="28"/>
        </w:rPr>
        <w:t xml:space="preserve">Если сведения представляются в отношении члена семьи, то его фамилия, имя и отчество, указываемые непосредственно после подчеркивания типа родственных связей, приводятся в </w:t>
      </w:r>
      <w:r w:rsidR="00655578">
        <w:rPr>
          <w:rFonts w:ascii="Times New Roman" w:hAnsi="Times New Roman"/>
          <w:sz w:val="28"/>
          <w:szCs w:val="28"/>
        </w:rPr>
        <w:t>родительном</w:t>
      </w:r>
      <w:r w:rsidR="0085402F" w:rsidRPr="0038153E">
        <w:rPr>
          <w:rFonts w:ascii="Times New Roman" w:hAnsi="Times New Roman"/>
          <w:sz w:val="28"/>
          <w:szCs w:val="28"/>
        </w:rPr>
        <w:t xml:space="preserve"> падеже. Фамилия, имя, отчество, указываемые после слов «об имуществе, принадлежащем», приводятся в дательном падеже</w:t>
      </w:r>
      <w:r w:rsidR="0085402F" w:rsidRPr="0038153E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34420" w:rsidRPr="0038153E" w:rsidRDefault="00D26DF1" w:rsidP="0038153E">
      <w:pPr>
        <w:pStyle w:val="aa"/>
        <w:tabs>
          <w:tab w:val="left" w:pos="851"/>
        </w:tabs>
        <w:ind w:left="0"/>
        <w:rPr>
          <w:rFonts w:ascii="Times New Roman" w:hAnsi="Times New Roman" w:cs="Times New Roman"/>
          <w:bCs/>
          <w:sz w:val="28"/>
          <w:szCs w:val="28"/>
        </w:rPr>
      </w:pPr>
      <w:r w:rsidRPr="0038153E">
        <w:rPr>
          <w:rFonts w:ascii="Times New Roman" w:hAnsi="Times New Roman" w:cs="Times New Roman"/>
          <w:bCs/>
          <w:sz w:val="28"/>
          <w:szCs w:val="28"/>
        </w:rPr>
        <w:t>б) </w:t>
      </w:r>
      <w:r w:rsidR="00AA4287" w:rsidRPr="0038153E">
        <w:rPr>
          <w:rFonts w:ascii="Times New Roman" w:hAnsi="Times New Roman" w:cs="Times New Roman"/>
          <w:bCs/>
          <w:sz w:val="28"/>
          <w:szCs w:val="28"/>
        </w:rPr>
        <w:t xml:space="preserve">дата рождения (год рождения) </w:t>
      </w:r>
      <w:r w:rsidR="005503D6" w:rsidRPr="0038153E">
        <w:rPr>
          <w:rFonts w:ascii="Times New Roman" w:hAnsi="Times New Roman" w:cs="Times New Roman"/>
          <w:bCs/>
          <w:sz w:val="28"/>
          <w:szCs w:val="28"/>
        </w:rPr>
        <w:t>указывается</w:t>
      </w:r>
      <w:r w:rsidR="00B85D9A" w:rsidRPr="0038153E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="00AA4287" w:rsidRPr="0038153E">
        <w:rPr>
          <w:rFonts w:ascii="Times New Roman" w:hAnsi="Times New Roman" w:cs="Times New Roman"/>
          <w:bCs/>
          <w:sz w:val="28"/>
          <w:szCs w:val="28"/>
        </w:rPr>
        <w:t>;</w:t>
      </w:r>
    </w:p>
    <w:p w:rsidR="00B85D9A" w:rsidRDefault="00D26DF1" w:rsidP="0038153E">
      <w:pPr>
        <w:pStyle w:val="ConsPlusNonformat"/>
        <w:tabs>
          <w:tab w:val="left" w:pos="851"/>
        </w:tabs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в) 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>м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>есто службы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(работы)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 занимаем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>ая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должность 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указывается в соответствии с </w:t>
      </w:r>
      <w:r w:rsidR="00B85D9A" w:rsidRPr="007E301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приказом о назначении и служебным контрактом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(трудовым договором);</w:t>
      </w:r>
    </w:p>
    <w:p w:rsidR="00134420" w:rsidRDefault="00D26DF1" w:rsidP="0038153E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г) а</w:t>
      </w:r>
      <w:r w:rsidR="00AA4287">
        <w:rPr>
          <w:rFonts w:ascii="Times New Roman" w:hAnsi="Times New Roman" w:cs="Times New Roman"/>
          <w:bCs/>
          <w:sz w:val="28"/>
          <w:szCs w:val="28"/>
        </w:rPr>
        <w:t xml:space="preserve">дрес места регистрации </w:t>
      </w:r>
      <w:r w:rsidR="00134420">
        <w:rPr>
          <w:rFonts w:ascii="Times New Roman" w:hAnsi="Times New Roman" w:cs="Times New Roman"/>
          <w:bCs/>
          <w:sz w:val="28"/>
          <w:szCs w:val="28"/>
        </w:rPr>
        <w:t>у</w:t>
      </w:r>
      <w:r w:rsidR="00134420" w:rsidRPr="0041074B">
        <w:rPr>
          <w:rFonts w:ascii="Times New Roman" w:hAnsi="Times New Roman" w:cs="Times New Roman"/>
          <w:sz w:val="28"/>
          <w:szCs w:val="28"/>
        </w:rPr>
        <w:t>казывается</w:t>
      </w:r>
      <w:r w:rsidR="00134420">
        <w:rPr>
          <w:rFonts w:ascii="Times New Roman" w:hAnsi="Times New Roman" w:cs="Times New Roman"/>
          <w:sz w:val="28"/>
          <w:szCs w:val="28"/>
        </w:rPr>
        <w:t xml:space="preserve"> </w:t>
      </w:r>
      <w:r w:rsid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по состоянию на дату представления справки, </w:t>
      </w:r>
      <w:r w:rsidR="00B85D9A">
        <w:rPr>
          <w:rFonts w:ascii="Times New Roman" w:hAnsi="Times New Roman" w:cs="Times New Roman"/>
          <w:sz w:val="28"/>
          <w:szCs w:val="28"/>
        </w:rPr>
        <w:t xml:space="preserve">на основании записи </w:t>
      </w:r>
      <w:r w:rsidR="00134420">
        <w:rPr>
          <w:rFonts w:ascii="Times New Roman" w:hAnsi="Times New Roman" w:cs="Times New Roman"/>
          <w:sz w:val="28"/>
          <w:szCs w:val="28"/>
        </w:rPr>
        <w:t>в паспорте</w:t>
      </w:r>
      <w:r w:rsidR="00B85D9A" w:rsidRPr="00B85D9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D9A" w:rsidRPr="00AD28B0">
        <w:rPr>
          <w:rStyle w:val="a8"/>
          <w:rFonts w:ascii="Times New Roman" w:hAnsi="Times New Roman" w:cs="Times New Roman"/>
          <w:color w:val="000000"/>
          <w:sz w:val="28"/>
          <w:szCs w:val="28"/>
        </w:rPr>
        <w:t>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</w:t>
      </w:r>
      <w:r w:rsidR="00245B4A">
        <w:rPr>
          <w:rStyle w:val="a8"/>
          <w:rFonts w:ascii="Times New Roman" w:hAnsi="Times New Roman" w:cs="Times New Roman"/>
          <w:color w:val="000000"/>
          <w:sz w:val="28"/>
          <w:szCs w:val="28"/>
        </w:rPr>
        <w:t>ый</w:t>
      </w:r>
      <w:r w:rsidR="00B85D9A" w:rsidRPr="00AD28B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индекс)</w:t>
      </w:r>
      <w:r w:rsidR="00134420">
        <w:rPr>
          <w:rFonts w:ascii="Times New Roman" w:hAnsi="Times New Roman" w:cs="Times New Roman"/>
          <w:sz w:val="28"/>
          <w:szCs w:val="28"/>
        </w:rPr>
        <w:t>. При наличии временной регистрации</w:t>
      </w:r>
      <w:r w:rsidR="00E62E6D">
        <w:rPr>
          <w:rFonts w:ascii="Times New Roman" w:hAnsi="Times New Roman" w:cs="Times New Roman"/>
          <w:sz w:val="28"/>
          <w:szCs w:val="28"/>
        </w:rPr>
        <w:t xml:space="preserve"> ее</w:t>
      </w:r>
      <w:r w:rsidR="0013442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AA4287">
        <w:rPr>
          <w:rFonts w:ascii="Times New Roman" w:hAnsi="Times New Roman" w:cs="Times New Roman"/>
          <w:sz w:val="28"/>
          <w:szCs w:val="28"/>
        </w:rPr>
        <w:t xml:space="preserve"> </w:t>
      </w:r>
      <w:r w:rsidR="00134420">
        <w:rPr>
          <w:rFonts w:ascii="Times New Roman" w:hAnsi="Times New Roman" w:cs="Times New Roman"/>
          <w:sz w:val="28"/>
          <w:szCs w:val="28"/>
        </w:rPr>
        <w:t>указывается в скобках. При отсутствии постоянной регистрации указ</w:t>
      </w:r>
      <w:r w:rsidR="00AA4287">
        <w:rPr>
          <w:rFonts w:ascii="Times New Roman" w:hAnsi="Times New Roman" w:cs="Times New Roman"/>
          <w:sz w:val="28"/>
          <w:szCs w:val="28"/>
        </w:rPr>
        <w:t>ывается временная (по паспорту).</w:t>
      </w:r>
      <w:r w:rsidR="00CB0912">
        <w:rPr>
          <w:rFonts w:ascii="Times New Roman" w:hAnsi="Times New Roman" w:cs="Times New Roman"/>
          <w:sz w:val="28"/>
          <w:szCs w:val="28"/>
        </w:rPr>
        <w:t xml:space="preserve"> В случае если </w:t>
      </w:r>
      <w:r w:rsidR="0073672D">
        <w:rPr>
          <w:rFonts w:ascii="Times New Roman" w:hAnsi="Times New Roman" w:cs="Times New Roman"/>
          <w:sz w:val="28"/>
          <w:szCs w:val="28"/>
        </w:rPr>
        <w:t xml:space="preserve">служащий (работник), </w:t>
      </w:r>
      <w:r w:rsidR="00655578">
        <w:rPr>
          <w:rFonts w:ascii="Times New Roman" w:hAnsi="Times New Roman" w:cs="Times New Roman"/>
          <w:sz w:val="28"/>
          <w:szCs w:val="28"/>
        </w:rPr>
        <w:t xml:space="preserve">гражданин, </w:t>
      </w:r>
      <w:r w:rsidR="0073672D">
        <w:rPr>
          <w:rFonts w:ascii="Times New Roman" w:hAnsi="Times New Roman" w:cs="Times New Roman"/>
          <w:sz w:val="28"/>
          <w:szCs w:val="28"/>
        </w:rPr>
        <w:t>член его семьи не проживает по адресу места регистрации, в скобках указывается адрес фактического проживания.</w:t>
      </w:r>
    </w:p>
    <w:p w:rsidR="007B5536" w:rsidRDefault="007B5536" w:rsidP="0038153E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0245BE" w:rsidRDefault="00E9328D" w:rsidP="0074703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A4287">
        <w:rPr>
          <w:rFonts w:ascii="Times New Roman" w:hAnsi="Times New Roman"/>
          <w:b/>
          <w:sz w:val="28"/>
          <w:szCs w:val="28"/>
        </w:rPr>
        <w:t>РАЗДЕЛ 1. СВЕДЕНИЯ О ДОХОДАХ</w:t>
      </w:r>
    </w:p>
    <w:p w:rsidR="007B5536" w:rsidRDefault="007B5536" w:rsidP="0074703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27D97" w:rsidRPr="00091168" w:rsidRDefault="00D26DF1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При заполнении данного раздела справки н</w:t>
      </w:r>
      <w:r w:rsidR="00FE2044" w:rsidRPr="00091168">
        <w:rPr>
          <w:rFonts w:ascii="Times New Roman" w:hAnsi="Times New Roman" w:cs="Times New Roman"/>
          <w:sz w:val="28"/>
          <w:szCs w:val="28"/>
        </w:rPr>
        <w:t>е следует руководствоваться содержанием</w:t>
      </w:r>
      <w:r w:rsidRPr="00091168">
        <w:rPr>
          <w:rFonts w:ascii="Times New Roman" w:hAnsi="Times New Roman" w:cs="Times New Roman"/>
          <w:sz w:val="28"/>
          <w:szCs w:val="28"/>
        </w:rPr>
        <w:t xml:space="preserve"> термина «</w:t>
      </w:r>
      <w:r w:rsidR="00FE2044" w:rsidRPr="00091168">
        <w:rPr>
          <w:rFonts w:ascii="Times New Roman" w:hAnsi="Times New Roman" w:cs="Times New Roman"/>
          <w:sz w:val="28"/>
          <w:szCs w:val="28"/>
        </w:rPr>
        <w:t>доход</w:t>
      </w:r>
      <w:r w:rsidRPr="00091168">
        <w:rPr>
          <w:rFonts w:ascii="Times New Roman" w:hAnsi="Times New Roman" w:cs="Times New Roman"/>
          <w:sz w:val="28"/>
          <w:szCs w:val="28"/>
        </w:rPr>
        <w:t>»</w:t>
      </w:r>
      <w:r w:rsidR="00FE2044" w:rsidRPr="00091168">
        <w:rPr>
          <w:rFonts w:ascii="Times New Roman" w:hAnsi="Times New Roman" w:cs="Times New Roman"/>
          <w:sz w:val="28"/>
          <w:szCs w:val="28"/>
        </w:rPr>
        <w:t>, определенным в статье 41</w:t>
      </w:r>
      <w:r w:rsidR="00655578">
        <w:rPr>
          <w:rFonts w:ascii="Times New Roman" w:hAnsi="Times New Roman" w:cs="Times New Roman"/>
          <w:sz w:val="28"/>
          <w:szCs w:val="28"/>
        </w:rPr>
        <w:t> </w:t>
      </w:r>
      <w:r w:rsidR="00FE2044" w:rsidRPr="00091168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поскольку в целях представления сведений о доходах, расходах, об имуществе и обязательствах</w:t>
      </w:r>
      <w:r w:rsidR="004F6C51" w:rsidRPr="00091168">
        <w:rPr>
          <w:rFonts w:ascii="Times New Roman" w:hAnsi="Times New Roman" w:cs="Times New Roman"/>
          <w:sz w:val="28"/>
          <w:szCs w:val="28"/>
        </w:rPr>
        <w:t xml:space="preserve"> имущественного</w:t>
      </w:r>
      <w:r w:rsidR="00FE2044" w:rsidRPr="00091168">
        <w:rPr>
          <w:rFonts w:ascii="Times New Roman" w:hAnsi="Times New Roman" w:cs="Times New Roman"/>
          <w:sz w:val="28"/>
          <w:szCs w:val="28"/>
        </w:rPr>
        <w:t xml:space="preserve"> характера под </w:t>
      </w:r>
      <w:r w:rsidRPr="00091168">
        <w:rPr>
          <w:rFonts w:ascii="Times New Roman" w:hAnsi="Times New Roman" w:cs="Times New Roman"/>
          <w:sz w:val="28"/>
          <w:szCs w:val="28"/>
        </w:rPr>
        <w:t>«</w:t>
      </w:r>
      <w:r w:rsidR="00FE2044" w:rsidRPr="00091168">
        <w:rPr>
          <w:rFonts w:ascii="Times New Roman" w:hAnsi="Times New Roman" w:cs="Times New Roman"/>
          <w:sz w:val="28"/>
          <w:szCs w:val="28"/>
        </w:rPr>
        <w:t>доходом</w:t>
      </w:r>
      <w:r w:rsidRPr="00091168">
        <w:rPr>
          <w:rFonts w:ascii="Times New Roman" w:hAnsi="Times New Roman" w:cs="Times New Roman"/>
          <w:sz w:val="28"/>
          <w:szCs w:val="28"/>
        </w:rPr>
        <w:t>»</w:t>
      </w:r>
      <w:r w:rsidR="00FE2044" w:rsidRPr="00091168">
        <w:rPr>
          <w:rFonts w:ascii="Times New Roman" w:hAnsi="Times New Roman" w:cs="Times New Roman"/>
          <w:sz w:val="28"/>
          <w:szCs w:val="28"/>
        </w:rPr>
        <w:t xml:space="preserve"> следует понимать любые денежные поступления служащего</w:t>
      </w:r>
      <w:r w:rsidRPr="00091168">
        <w:rPr>
          <w:rFonts w:ascii="Times New Roman" w:hAnsi="Times New Roman" w:cs="Times New Roman"/>
          <w:sz w:val="28"/>
          <w:szCs w:val="28"/>
        </w:rPr>
        <w:t xml:space="preserve"> (работника), гражданина</w:t>
      </w:r>
      <w:r w:rsidR="00FE2044" w:rsidRPr="00091168">
        <w:rPr>
          <w:rFonts w:ascii="Times New Roman" w:hAnsi="Times New Roman" w:cs="Times New Roman"/>
          <w:sz w:val="28"/>
          <w:szCs w:val="28"/>
        </w:rPr>
        <w:t>, его супруги (супруга)</w:t>
      </w:r>
      <w:r w:rsidR="00023E4A" w:rsidRPr="00091168">
        <w:rPr>
          <w:rFonts w:ascii="Times New Roman" w:hAnsi="Times New Roman" w:cs="Times New Roman"/>
          <w:sz w:val="28"/>
          <w:szCs w:val="28"/>
        </w:rPr>
        <w:t>, несовершеннолетних детей</w:t>
      </w:r>
      <w:r w:rsidR="00FE2044" w:rsidRPr="00091168">
        <w:rPr>
          <w:rFonts w:ascii="Times New Roman" w:hAnsi="Times New Roman" w:cs="Times New Roman"/>
          <w:sz w:val="28"/>
          <w:szCs w:val="28"/>
        </w:rPr>
        <w:t xml:space="preserve"> в наличной или безналичной форме, </w:t>
      </w:r>
      <w:r w:rsidR="00A27D97" w:rsidRPr="00091168">
        <w:rPr>
          <w:rFonts w:ascii="Times New Roman" w:hAnsi="Times New Roman" w:cs="Times New Roman"/>
          <w:sz w:val="28"/>
          <w:szCs w:val="28"/>
        </w:rPr>
        <w:t>имевшие место в отчетном периоде.</w:t>
      </w:r>
    </w:p>
    <w:p w:rsidR="004656D9" w:rsidRPr="00091168" w:rsidRDefault="00AA4287" w:rsidP="00091168">
      <w:pPr>
        <w:pStyle w:val="aa"/>
        <w:tabs>
          <w:tab w:val="left" w:pos="1134"/>
        </w:tabs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091168">
        <w:rPr>
          <w:rFonts w:ascii="Times New Roman" w:hAnsi="Times New Roman" w:cs="Times New Roman"/>
          <w:b/>
          <w:sz w:val="28"/>
          <w:szCs w:val="28"/>
        </w:rPr>
        <w:t>Доход по основному месту работы</w:t>
      </w:r>
    </w:p>
    <w:p w:rsidR="00F33D13" w:rsidRPr="00091168" w:rsidRDefault="004656D9" w:rsidP="00091168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В данной строке указывается </w:t>
      </w:r>
      <w:r w:rsidR="00332E1D" w:rsidRPr="00091168">
        <w:rPr>
          <w:rFonts w:ascii="Times New Roman" w:hAnsi="Times New Roman" w:cs="Times New Roman"/>
          <w:sz w:val="28"/>
          <w:szCs w:val="28"/>
        </w:rPr>
        <w:t xml:space="preserve">доход, полученный </w:t>
      </w:r>
      <w:r w:rsidR="005503D6" w:rsidRPr="00091168">
        <w:rPr>
          <w:rFonts w:ascii="Times New Roman" w:hAnsi="Times New Roman" w:cs="Times New Roman"/>
          <w:sz w:val="28"/>
          <w:szCs w:val="28"/>
        </w:rPr>
        <w:t>служащим (работником)</w:t>
      </w:r>
      <w:r w:rsidR="00332E1D" w:rsidRPr="00091168">
        <w:rPr>
          <w:rFonts w:ascii="Times New Roman" w:hAnsi="Times New Roman" w:cs="Times New Roman"/>
          <w:sz w:val="28"/>
          <w:szCs w:val="28"/>
        </w:rPr>
        <w:t xml:space="preserve"> в том государственном органе (организации), в котором он замещает должность в период представления сведений. </w:t>
      </w:r>
      <w:r w:rsidR="005B6184" w:rsidRPr="00091168">
        <w:rPr>
          <w:rFonts w:ascii="Times New Roman" w:hAnsi="Times New Roman" w:cs="Times New Roman"/>
          <w:sz w:val="28"/>
          <w:szCs w:val="28"/>
        </w:rPr>
        <w:t>Указанию подлежит о</w:t>
      </w:r>
      <w:r w:rsidR="00EA4702" w:rsidRPr="00091168">
        <w:rPr>
          <w:rFonts w:ascii="Times New Roman" w:hAnsi="Times New Roman" w:cs="Times New Roman"/>
          <w:sz w:val="28"/>
          <w:szCs w:val="28"/>
        </w:rPr>
        <w:t>бщая сумма дохода, содерж</w:t>
      </w:r>
      <w:r w:rsidR="005B6184" w:rsidRPr="00091168">
        <w:rPr>
          <w:rFonts w:ascii="Times New Roman" w:hAnsi="Times New Roman" w:cs="Times New Roman"/>
          <w:sz w:val="28"/>
          <w:szCs w:val="28"/>
        </w:rPr>
        <w:t>ащаяся</w:t>
      </w:r>
      <w:r w:rsidR="00EA4702" w:rsidRPr="00091168">
        <w:rPr>
          <w:rFonts w:ascii="Times New Roman" w:hAnsi="Times New Roman" w:cs="Times New Roman"/>
          <w:sz w:val="28"/>
          <w:szCs w:val="28"/>
        </w:rPr>
        <w:t xml:space="preserve"> в справке № 2-НДФЛ, выдаваемой по месту службы (работы)</w:t>
      </w:r>
      <w:r w:rsidR="00F33D13" w:rsidRPr="00091168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="00F33D13" w:rsidRPr="00091168">
          <w:rPr>
            <w:rFonts w:ascii="Times New Roman" w:hAnsi="Times New Roman" w:cs="Times New Roman"/>
            <w:sz w:val="28"/>
            <w:szCs w:val="28"/>
          </w:rPr>
          <w:t>графа 5.1</w:t>
        </w:r>
      </w:hyperlink>
      <w:r w:rsidR="00F33D13" w:rsidRPr="00091168">
        <w:rPr>
          <w:rFonts w:ascii="Times New Roman" w:hAnsi="Times New Roman" w:cs="Times New Roman"/>
          <w:sz w:val="28"/>
          <w:szCs w:val="28"/>
        </w:rPr>
        <w:t xml:space="preserve"> «Общая сумма дохода»).</w:t>
      </w:r>
    </w:p>
    <w:p w:rsidR="00DE7BAA" w:rsidRPr="00091168" w:rsidRDefault="004656D9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В </w:t>
      </w:r>
      <w:r w:rsidR="00341F86">
        <w:rPr>
          <w:rFonts w:ascii="Times New Roman" w:hAnsi="Times New Roman" w:cs="Times New Roman"/>
          <w:sz w:val="28"/>
          <w:szCs w:val="28"/>
        </w:rPr>
        <w:t xml:space="preserve">том </w:t>
      </w:r>
      <w:r w:rsidRPr="00091168">
        <w:rPr>
          <w:rFonts w:ascii="Times New Roman" w:hAnsi="Times New Roman" w:cs="Times New Roman"/>
          <w:sz w:val="28"/>
          <w:szCs w:val="28"/>
        </w:rPr>
        <w:t>случае, если замещение государственной должности, поступление на государственную (муниципальную) службу, трудоустройство в организацию состоялось в отчетном периоде</w:t>
      </w:r>
      <w:r w:rsidR="00BD7731" w:rsidRPr="00091168">
        <w:rPr>
          <w:rFonts w:ascii="Times New Roman" w:hAnsi="Times New Roman" w:cs="Times New Roman"/>
          <w:sz w:val="28"/>
          <w:szCs w:val="28"/>
        </w:rPr>
        <w:t xml:space="preserve"> (смена основного места работы)</w:t>
      </w:r>
      <w:r w:rsidRPr="00091168">
        <w:rPr>
          <w:rFonts w:ascii="Times New Roman" w:hAnsi="Times New Roman" w:cs="Times New Roman"/>
          <w:sz w:val="28"/>
          <w:szCs w:val="28"/>
        </w:rPr>
        <w:t>, доход, полученный по предыдущему месту службы (работы)</w:t>
      </w:r>
      <w:r w:rsidR="00341F86">
        <w:rPr>
          <w:rFonts w:ascii="Times New Roman" w:hAnsi="Times New Roman" w:cs="Times New Roman"/>
          <w:sz w:val="28"/>
          <w:szCs w:val="28"/>
        </w:rPr>
        <w:t>,</w:t>
      </w:r>
      <w:r w:rsidRPr="00091168">
        <w:rPr>
          <w:rFonts w:ascii="Times New Roman" w:hAnsi="Times New Roman" w:cs="Times New Roman"/>
          <w:sz w:val="28"/>
          <w:szCs w:val="28"/>
        </w:rPr>
        <w:t xml:space="preserve"> указывается в строке «иные доходы». При этом в графе «вид дохода» указывается </w:t>
      </w:r>
      <w:r w:rsidR="00BD7731" w:rsidRPr="00091168">
        <w:rPr>
          <w:rFonts w:ascii="Times New Roman" w:hAnsi="Times New Roman" w:cs="Times New Roman"/>
          <w:sz w:val="28"/>
          <w:szCs w:val="28"/>
        </w:rPr>
        <w:t>предыдущее место работы.</w:t>
      </w:r>
    </w:p>
    <w:p w:rsidR="00AA4287" w:rsidRPr="00091168" w:rsidRDefault="005B6184" w:rsidP="00655578">
      <w:pPr>
        <w:pStyle w:val="aa"/>
        <w:tabs>
          <w:tab w:val="left" w:pos="1276"/>
        </w:tabs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091168">
        <w:rPr>
          <w:rFonts w:ascii="Times New Roman" w:hAnsi="Times New Roman" w:cs="Times New Roman"/>
          <w:b/>
          <w:sz w:val="28"/>
          <w:szCs w:val="28"/>
        </w:rPr>
        <w:t>Доход от педагогической и научной деятельности</w:t>
      </w:r>
    </w:p>
    <w:p w:rsidR="00134B12" w:rsidRDefault="00134B12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В данной строке указывается </w:t>
      </w:r>
      <w:r w:rsidR="00707F78" w:rsidRPr="00091168">
        <w:rPr>
          <w:rFonts w:ascii="Times New Roman" w:hAnsi="Times New Roman" w:cs="Times New Roman"/>
          <w:sz w:val="28"/>
          <w:szCs w:val="28"/>
        </w:rPr>
        <w:t xml:space="preserve">сумма </w:t>
      </w:r>
      <w:r w:rsidRPr="00091168">
        <w:rPr>
          <w:rFonts w:ascii="Times New Roman" w:hAnsi="Times New Roman" w:cs="Times New Roman"/>
          <w:sz w:val="28"/>
          <w:szCs w:val="28"/>
        </w:rPr>
        <w:t>доход</w:t>
      </w:r>
      <w:r w:rsidR="00707F78" w:rsidRPr="00091168">
        <w:rPr>
          <w:rFonts w:ascii="Times New Roman" w:hAnsi="Times New Roman" w:cs="Times New Roman"/>
          <w:sz w:val="28"/>
          <w:szCs w:val="28"/>
        </w:rPr>
        <w:t>а</w:t>
      </w:r>
      <w:r w:rsidRPr="00091168">
        <w:rPr>
          <w:rFonts w:ascii="Times New Roman" w:hAnsi="Times New Roman" w:cs="Times New Roman"/>
          <w:sz w:val="28"/>
          <w:szCs w:val="28"/>
        </w:rPr>
        <w:t xml:space="preserve"> от педагогической деятельности (сумма дохода, содержащаяся в справке № 2-НДФЛ, выданной по месту преподавания) и доход</w:t>
      </w:r>
      <w:r w:rsidR="00707F78" w:rsidRPr="00091168">
        <w:rPr>
          <w:rFonts w:ascii="Times New Roman" w:hAnsi="Times New Roman" w:cs="Times New Roman"/>
          <w:sz w:val="28"/>
          <w:szCs w:val="28"/>
        </w:rPr>
        <w:t>а</w:t>
      </w:r>
      <w:r w:rsidRPr="00091168">
        <w:rPr>
          <w:rFonts w:ascii="Times New Roman" w:hAnsi="Times New Roman" w:cs="Times New Roman"/>
          <w:sz w:val="28"/>
          <w:szCs w:val="28"/>
        </w:rPr>
        <w:t xml:space="preserve"> от научной деятельности (доходы, полученные по результатам заключенных договоров на выполнение НИОКР и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прав).</w:t>
      </w:r>
    </w:p>
    <w:p w:rsidR="00134B12" w:rsidRPr="00E25A57" w:rsidRDefault="00134B12" w:rsidP="0065557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25A57">
        <w:rPr>
          <w:rFonts w:ascii="Times New Roman" w:hAnsi="Times New Roman" w:cs="Times New Roman"/>
          <w:sz w:val="28"/>
          <w:szCs w:val="28"/>
        </w:rPr>
        <w:t xml:space="preserve">Если педагогическая или научная деятельность являлась деятельностью по основному месту работы (например, супруга служащего </w:t>
      </w:r>
      <w:r w:rsidR="005503D6" w:rsidRPr="00E25A57">
        <w:rPr>
          <w:rFonts w:ascii="Times New Roman" w:hAnsi="Times New Roman" w:cs="Times New Roman"/>
          <w:sz w:val="28"/>
          <w:szCs w:val="28"/>
        </w:rPr>
        <w:t>(работника)</w:t>
      </w:r>
      <w:r w:rsidR="00655578" w:rsidRPr="00E25A57">
        <w:rPr>
          <w:rFonts w:ascii="Times New Roman" w:hAnsi="Times New Roman" w:cs="Times New Roman"/>
          <w:sz w:val="28"/>
          <w:szCs w:val="28"/>
        </w:rPr>
        <w:t>, гражданина</w:t>
      </w:r>
      <w:r w:rsidR="005503D6" w:rsidRPr="00E25A57">
        <w:rPr>
          <w:rFonts w:ascii="Times New Roman" w:hAnsi="Times New Roman" w:cs="Times New Roman"/>
          <w:sz w:val="28"/>
          <w:szCs w:val="28"/>
        </w:rPr>
        <w:t xml:space="preserve"> </w:t>
      </w:r>
      <w:r w:rsidR="00655578" w:rsidRPr="00E25A57">
        <w:rPr>
          <w:rFonts w:ascii="Times New Roman" w:hAnsi="Times New Roman" w:cs="Times New Roman"/>
          <w:sz w:val="28"/>
          <w:szCs w:val="28"/>
        </w:rPr>
        <w:t xml:space="preserve">либо сам гражданин </w:t>
      </w:r>
      <w:r w:rsidRPr="00E25A57">
        <w:rPr>
          <w:rFonts w:ascii="Times New Roman" w:hAnsi="Times New Roman" w:cs="Times New Roman"/>
          <w:sz w:val="28"/>
          <w:szCs w:val="28"/>
        </w:rPr>
        <w:t>в отчетном периоде работал</w:t>
      </w:r>
      <w:r w:rsidR="00655578" w:rsidRPr="00E25A57">
        <w:rPr>
          <w:rFonts w:ascii="Times New Roman" w:hAnsi="Times New Roman" w:cs="Times New Roman"/>
          <w:sz w:val="28"/>
          <w:szCs w:val="28"/>
        </w:rPr>
        <w:t>и</w:t>
      </w:r>
      <w:r w:rsidRPr="00E25A57">
        <w:rPr>
          <w:rFonts w:ascii="Times New Roman" w:hAnsi="Times New Roman" w:cs="Times New Roman"/>
          <w:sz w:val="28"/>
          <w:szCs w:val="28"/>
        </w:rPr>
        <w:t xml:space="preserve"> преподавателем в </w:t>
      </w:r>
      <w:r w:rsidR="00655578" w:rsidRPr="00E25A5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25A57">
        <w:rPr>
          <w:rFonts w:ascii="Times New Roman" w:hAnsi="Times New Roman" w:cs="Times New Roman"/>
          <w:sz w:val="28"/>
          <w:szCs w:val="28"/>
        </w:rPr>
        <w:t>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091168" w:rsidRDefault="00707F78" w:rsidP="00655578">
      <w:pPr>
        <w:pStyle w:val="aa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091168">
        <w:rPr>
          <w:rFonts w:ascii="Times New Roman" w:hAnsi="Times New Roman" w:cs="Times New Roman"/>
          <w:b/>
          <w:sz w:val="28"/>
          <w:szCs w:val="28"/>
        </w:rPr>
        <w:t>Доход от иной творческой деятельности</w:t>
      </w:r>
    </w:p>
    <w:p w:rsidR="00707F78" w:rsidRPr="00091168" w:rsidRDefault="00707F78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В данной строке указывается сумма доход</w:t>
      </w:r>
      <w:r w:rsidR="00EB4A64" w:rsidRPr="00091168">
        <w:rPr>
          <w:rFonts w:ascii="Times New Roman" w:hAnsi="Times New Roman" w:cs="Times New Roman"/>
          <w:sz w:val="28"/>
          <w:szCs w:val="28"/>
        </w:rPr>
        <w:t>ов</w:t>
      </w:r>
      <w:r w:rsidRPr="00091168">
        <w:rPr>
          <w:rFonts w:ascii="Times New Roman" w:hAnsi="Times New Roman" w:cs="Times New Roman"/>
          <w:sz w:val="28"/>
          <w:szCs w:val="28"/>
        </w:rPr>
        <w:t>, полученн</w:t>
      </w:r>
      <w:r w:rsidR="00EB4A64" w:rsidRPr="00091168">
        <w:rPr>
          <w:rFonts w:ascii="Times New Roman" w:hAnsi="Times New Roman" w:cs="Times New Roman"/>
          <w:sz w:val="28"/>
          <w:szCs w:val="28"/>
        </w:rPr>
        <w:t>ых</w:t>
      </w:r>
      <w:r w:rsidRPr="00091168">
        <w:rPr>
          <w:rFonts w:ascii="Times New Roman" w:hAnsi="Times New Roman" w:cs="Times New Roman"/>
          <w:sz w:val="28"/>
          <w:szCs w:val="28"/>
        </w:rPr>
        <w:t xml:space="preserve"> </w:t>
      </w:r>
      <w:r w:rsidR="00EB4A64" w:rsidRPr="00091168">
        <w:rPr>
          <w:rFonts w:ascii="Times New Roman" w:hAnsi="Times New Roman" w:cs="Times New Roman"/>
          <w:sz w:val="28"/>
          <w:szCs w:val="28"/>
        </w:rPr>
        <w:t xml:space="preserve">в разных сферах творческой деятельности (технической, художественной, публицистической и т.д.), включающих доход </w:t>
      </w:r>
      <w:r w:rsidRPr="00091168">
        <w:rPr>
          <w:rFonts w:ascii="Times New Roman" w:hAnsi="Times New Roman" w:cs="Times New Roman"/>
          <w:sz w:val="28"/>
          <w:szCs w:val="28"/>
        </w:rPr>
        <w:t>от создания литературных произведений</w:t>
      </w:r>
      <w:r w:rsidR="00EB4A64" w:rsidRPr="00091168">
        <w:rPr>
          <w:rFonts w:ascii="Times New Roman" w:hAnsi="Times New Roman" w:cs="Times New Roman"/>
          <w:sz w:val="28"/>
          <w:szCs w:val="28"/>
        </w:rPr>
        <w:t xml:space="preserve"> (их публикации),</w:t>
      </w:r>
      <w:r w:rsidRPr="00091168">
        <w:rPr>
          <w:rFonts w:ascii="Times New Roman" w:hAnsi="Times New Roman" w:cs="Times New Roman"/>
          <w:sz w:val="28"/>
          <w:szCs w:val="28"/>
        </w:rPr>
        <w:t xml:space="preserve">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</w:t>
      </w:r>
      <w:r w:rsidR="00EB4A64" w:rsidRPr="00091168">
        <w:rPr>
          <w:rFonts w:ascii="Times New Roman" w:hAnsi="Times New Roman" w:cs="Times New Roman"/>
          <w:sz w:val="28"/>
          <w:szCs w:val="28"/>
        </w:rPr>
        <w:t xml:space="preserve">, </w:t>
      </w:r>
      <w:r w:rsidRPr="00091168">
        <w:rPr>
          <w:rFonts w:ascii="Times New Roman" w:hAnsi="Times New Roman" w:cs="Times New Roman"/>
          <w:sz w:val="28"/>
          <w:szCs w:val="28"/>
        </w:rPr>
        <w:t xml:space="preserve"> </w:t>
      </w:r>
      <w:r w:rsidR="00EB4A64" w:rsidRPr="00091168">
        <w:rPr>
          <w:rFonts w:ascii="Times New Roman" w:hAnsi="Times New Roman" w:cs="Times New Roman"/>
          <w:sz w:val="28"/>
          <w:szCs w:val="28"/>
        </w:rPr>
        <w:t>гонорары за участие в съемках и т.д.</w:t>
      </w:r>
    </w:p>
    <w:p w:rsidR="00EB4A64" w:rsidRPr="00091168" w:rsidRDefault="00EB4A64" w:rsidP="00091168">
      <w:pPr>
        <w:pStyle w:val="Default"/>
        <w:numPr>
          <w:ilvl w:val="0"/>
          <w:numId w:val="27"/>
        </w:numPr>
        <w:ind w:left="0" w:firstLine="709"/>
        <w:rPr>
          <w:color w:val="auto"/>
          <w:sz w:val="28"/>
          <w:szCs w:val="28"/>
        </w:rPr>
      </w:pPr>
      <w:r w:rsidRPr="00091168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</w:t>
      </w:r>
      <w:r w:rsidR="008F7117">
        <w:rPr>
          <w:color w:val="auto"/>
          <w:sz w:val="28"/>
          <w:szCs w:val="28"/>
        </w:rPr>
        <w:t>, в виде</w:t>
      </w:r>
      <w:r w:rsidRPr="00091168">
        <w:rPr>
          <w:color w:val="auto"/>
          <w:sz w:val="28"/>
          <w:szCs w:val="28"/>
        </w:rPr>
        <w:t xml:space="preserve">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655578" w:rsidRDefault="005B6184" w:rsidP="00655578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655578">
        <w:rPr>
          <w:rFonts w:ascii="Times New Roman" w:hAnsi="Times New Roman" w:cs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0C2C5B" w:rsidRPr="00091168" w:rsidRDefault="000C2C5B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В данной строке указывается общая сумма доходов, полученных в отчетном периоде в виде процентов по любым вкладам в банках и иных кредитных организациях, вне зависимости от вида и валюты вклада.</w:t>
      </w:r>
    </w:p>
    <w:p w:rsidR="000C2C5B" w:rsidRPr="00091168" w:rsidRDefault="000C2C5B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Доход от вкладов, закрытых в отчетном периоде, также подлежит указанию. </w:t>
      </w:r>
    </w:p>
    <w:p w:rsidR="00E3791B" w:rsidRPr="00091168" w:rsidRDefault="00E3791B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25A57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091168">
        <w:rPr>
          <w:rFonts w:ascii="Times New Roman" w:hAnsi="Times New Roman" w:cs="Times New Roman"/>
          <w:sz w:val="28"/>
          <w:szCs w:val="28"/>
        </w:rPr>
        <w:t>с</w:t>
      </w:r>
      <w:r w:rsidR="00E25A57">
        <w:rPr>
          <w:rFonts w:ascii="Times New Roman" w:hAnsi="Times New Roman" w:cs="Times New Roman"/>
          <w:sz w:val="28"/>
          <w:szCs w:val="28"/>
        </w:rPr>
        <w:t>оответствующих банковских счетов</w:t>
      </w:r>
      <w:r w:rsidRPr="00091168">
        <w:rPr>
          <w:rFonts w:ascii="Times New Roman" w:hAnsi="Times New Roman" w:cs="Times New Roman"/>
          <w:sz w:val="28"/>
          <w:szCs w:val="28"/>
        </w:rPr>
        <w:t xml:space="preserve"> и вклад</w:t>
      </w:r>
      <w:r w:rsidR="00E25A57">
        <w:rPr>
          <w:rFonts w:ascii="Times New Roman" w:hAnsi="Times New Roman" w:cs="Times New Roman"/>
          <w:sz w:val="28"/>
          <w:szCs w:val="28"/>
        </w:rPr>
        <w:t>ов</w:t>
      </w:r>
      <w:r w:rsidRPr="00091168">
        <w:rPr>
          <w:rFonts w:ascii="Times New Roman" w:hAnsi="Times New Roman" w:cs="Times New Roman"/>
          <w:sz w:val="28"/>
          <w:szCs w:val="28"/>
        </w:rPr>
        <w:t xml:space="preserve"> указываются в разделе 4 справки «Сведения о счетах в банках и иных кредитных организациях».</w:t>
      </w:r>
    </w:p>
    <w:p w:rsidR="00E3791B" w:rsidRPr="00091168" w:rsidRDefault="00E3791B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Доход, полученный в иностранной валюте, указывается в рублях по курсу Банка России на дату получения дохода. Сведения об официальных курсах валют на заданную дату, устанавливаемы</w:t>
      </w:r>
      <w:r w:rsidR="00E25A57">
        <w:rPr>
          <w:rFonts w:ascii="Times New Roman" w:hAnsi="Times New Roman" w:cs="Times New Roman"/>
          <w:sz w:val="28"/>
          <w:szCs w:val="28"/>
        </w:rPr>
        <w:t>х</w:t>
      </w:r>
      <w:r w:rsidRPr="00091168">
        <w:rPr>
          <w:rFonts w:ascii="Times New Roman" w:hAnsi="Times New Roman" w:cs="Times New Roman"/>
          <w:sz w:val="28"/>
          <w:szCs w:val="28"/>
        </w:rPr>
        <w:t xml:space="preserve"> Центральным банком Российской Федерации, доступны на официальном сайте Банка России по адресу: </w:t>
      </w:r>
      <w:hyperlink r:id="rId17" w:history="1">
        <w:r w:rsidRPr="0009116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091168">
        <w:rPr>
          <w:rFonts w:ascii="Times New Roman" w:hAnsi="Times New Roman" w:cs="Times New Roman"/>
          <w:sz w:val="28"/>
          <w:szCs w:val="28"/>
        </w:rPr>
        <w:t>.</w:t>
      </w:r>
    </w:p>
    <w:p w:rsidR="00A15B6A" w:rsidRPr="00091168" w:rsidRDefault="00A15B6A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A15B6A" w:rsidRPr="00091168" w:rsidRDefault="00A15B6A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 xml:space="preserve">Особое внимание следует уделить хранению документов, связанных со счетами в банке или иной кредитной организации, закрытыми в период с отчетной даты до даты представления сведений. В связи с тем, что </w:t>
      </w:r>
      <w:r w:rsidR="00F3647C" w:rsidRPr="00091168">
        <w:rPr>
          <w:rFonts w:ascii="Times New Roman" w:hAnsi="Times New Roman" w:cs="Times New Roman"/>
          <w:sz w:val="28"/>
          <w:szCs w:val="28"/>
        </w:rPr>
        <w:t xml:space="preserve">по состоянию на 31 декабря отчетного года счет был открыт, но </w:t>
      </w:r>
      <w:r w:rsidRPr="00091168">
        <w:rPr>
          <w:rFonts w:ascii="Times New Roman" w:hAnsi="Times New Roman" w:cs="Times New Roman"/>
          <w:sz w:val="28"/>
          <w:szCs w:val="28"/>
        </w:rPr>
        <w:t>на момент заполнения справки счет закрыт, кредитная организация может отказать в предоставлении сведений, касающихся такого счета.</w:t>
      </w:r>
    </w:p>
    <w:p w:rsidR="00EB4A64" w:rsidRPr="00091168" w:rsidRDefault="00EB4A64" w:rsidP="00655578">
      <w:pPr>
        <w:pStyle w:val="aa"/>
        <w:tabs>
          <w:tab w:val="left" w:pos="1276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091168">
        <w:rPr>
          <w:rFonts w:ascii="Times New Roman" w:hAnsi="Times New Roman" w:cs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EB4A64" w:rsidRPr="00091168" w:rsidRDefault="00EB4A64" w:rsidP="00091168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включающая:</w:t>
      </w:r>
    </w:p>
    <w:p w:rsidR="00EB4A64" w:rsidRPr="00091168" w:rsidRDefault="00BE62CC" w:rsidP="0065557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а) </w:t>
      </w:r>
      <w:r w:rsidR="00EB4A64" w:rsidRPr="00091168">
        <w:rPr>
          <w:rFonts w:ascii="Times New Roman" w:hAnsi="Times New Roman" w:cs="Times New Roman"/>
          <w:sz w:val="28"/>
          <w:szCs w:val="28"/>
        </w:rPr>
        <w:t xml:space="preserve">дивиденды, полученные </w:t>
      </w:r>
      <w:r w:rsidR="00A62C1A" w:rsidRPr="00091168">
        <w:rPr>
          <w:rFonts w:ascii="Times New Roman" w:hAnsi="Times New Roman" w:cs="Times New Roman"/>
          <w:sz w:val="28"/>
          <w:szCs w:val="28"/>
        </w:rPr>
        <w:t>служащим (работником), членом его семьи</w:t>
      </w:r>
      <w:r w:rsidR="00EB4A64" w:rsidRPr="00091168">
        <w:rPr>
          <w:rFonts w:ascii="Times New Roman" w:hAnsi="Times New Roman" w:cs="Times New Roman"/>
          <w:sz w:val="28"/>
          <w:szCs w:val="28"/>
        </w:rPr>
        <w:t xml:space="preserve">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03512D" w:rsidRPr="00091168" w:rsidRDefault="00BE62CC" w:rsidP="0065557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б) </w:t>
      </w:r>
      <w:r w:rsidR="00EB4A64" w:rsidRPr="00091168">
        <w:rPr>
          <w:rFonts w:ascii="Times New Roman" w:hAnsi="Times New Roman" w:cs="Times New Roman"/>
          <w:sz w:val="28"/>
          <w:szCs w:val="28"/>
        </w:rPr>
        <w:t>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Российской Федерации по денежным вкладам и долговым обязательствам</w:t>
      </w:r>
      <w:r w:rsidR="0003512D" w:rsidRPr="00091168">
        <w:rPr>
          <w:rFonts w:ascii="Times New Roman" w:hAnsi="Times New Roman" w:cs="Times New Roman"/>
          <w:sz w:val="28"/>
          <w:szCs w:val="28"/>
        </w:rPr>
        <w:t>;</w:t>
      </w:r>
    </w:p>
    <w:p w:rsidR="00EB4A64" w:rsidRPr="00655578" w:rsidRDefault="00BE62CC" w:rsidP="006555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>в) </w:t>
      </w:r>
      <w:r w:rsidR="0003512D" w:rsidRPr="00655578">
        <w:rPr>
          <w:rFonts w:ascii="Times New Roman" w:hAnsi="Times New Roman" w:cs="Times New Roman"/>
          <w:sz w:val="28"/>
          <w:szCs w:val="28"/>
        </w:rPr>
        <w:t>доход от операций с ценными бумагами, который выражается в величине суммы финансового результата. Нулевой или отрицательный доход (нулевой или отрицательный финансовый результат) в справке не указывается.</w:t>
      </w:r>
      <w:r w:rsidR="00A62C1A" w:rsidRPr="00655578">
        <w:rPr>
          <w:rFonts w:ascii="Times New Roman" w:hAnsi="Times New Roman" w:cs="Times New Roman"/>
          <w:sz w:val="28"/>
          <w:szCs w:val="28"/>
        </w:rPr>
        <w:t xml:space="preserve"> </w:t>
      </w:r>
      <w:r w:rsidR="00EB4A64" w:rsidRPr="00655578">
        <w:rPr>
          <w:rFonts w:ascii="Times New Roman" w:hAnsi="Times New Roman" w:cs="Times New Roman"/>
          <w:sz w:val="28"/>
          <w:szCs w:val="28"/>
        </w:rPr>
        <w:t>Сами ценные бумаги указываются в разделе 5 справки «Сведения о ценных бумагах» (в случае</w:t>
      </w:r>
      <w:r w:rsidR="00CD4E5C">
        <w:rPr>
          <w:rFonts w:ascii="Times New Roman" w:hAnsi="Times New Roman" w:cs="Times New Roman"/>
          <w:sz w:val="28"/>
          <w:szCs w:val="28"/>
        </w:rPr>
        <w:t xml:space="preserve"> </w:t>
      </w:r>
      <w:r w:rsidR="00EB4A64" w:rsidRPr="00655578">
        <w:rPr>
          <w:rFonts w:ascii="Times New Roman" w:hAnsi="Times New Roman" w:cs="Times New Roman"/>
          <w:sz w:val="28"/>
          <w:szCs w:val="28"/>
        </w:rPr>
        <w:t xml:space="preserve"> если по состоянию на отчетную дату </w:t>
      </w:r>
      <w:r w:rsidR="00AE2567" w:rsidRPr="00655578">
        <w:rPr>
          <w:rFonts w:ascii="Times New Roman" w:hAnsi="Times New Roman" w:cs="Times New Roman"/>
          <w:sz w:val="28"/>
          <w:szCs w:val="28"/>
        </w:rPr>
        <w:t>служащий (работник), член его семьи</w:t>
      </w:r>
      <w:r w:rsidR="00EB4A64" w:rsidRPr="00655578">
        <w:rPr>
          <w:rFonts w:ascii="Times New Roman" w:hAnsi="Times New Roman" w:cs="Times New Roman"/>
          <w:sz w:val="28"/>
          <w:szCs w:val="28"/>
        </w:rPr>
        <w:t xml:space="preserve"> обладал такими бумагами).</w:t>
      </w:r>
    </w:p>
    <w:p w:rsidR="00A15B6A" w:rsidRPr="00091168" w:rsidRDefault="00A15B6A" w:rsidP="00655578">
      <w:pPr>
        <w:pStyle w:val="aa"/>
        <w:tabs>
          <w:tab w:val="left" w:pos="1276"/>
        </w:tabs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091168">
        <w:rPr>
          <w:rFonts w:ascii="Times New Roman" w:hAnsi="Times New Roman" w:cs="Times New Roman"/>
          <w:b/>
          <w:sz w:val="28"/>
          <w:szCs w:val="28"/>
        </w:rPr>
        <w:t>Иные доходы</w:t>
      </w:r>
    </w:p>
    <w:p w:rsidR="00A15B6A" w:rsidRPr="00091168" w:rsidRDefault="00A15B6A" w:rsidP="00091168">
      <w:pPr>
        <w:pStyle w:val="a9"/>
        <w:numPr>
          <w:ilvl w:val="0"/>
          <w:numId w:val="27"/>
        </w:numPr>
        <w:shd w:val="clear" w:color="auto" w:fill="auto"/>
        <w:tabs>
          <w:tab w:val="left" w:pos="142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В</w:t>
      </w:r>
      <w:r w:rsidR="00A27D97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данной строке указываются дохо</w:t>
      </w: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ды, которые не были отражены выше в строках 1-5. </w:t>
      </w:r>
      <w:r w:rsidR="00403005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Так, н</w:t>
      </w: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апример</w:t>
      </w:r>
      <w:r w:rsidR="00403005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, в строке иные доходы могут быть указаны</w:t>
      </w: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03A15" w:rsidRPr="00091168" w:rsidRDefault="00AE2567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а) 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пенсия</w:t>
      </w:r>
      <w:r w:rsidR="00403A15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A15B6A" w:rsidRPr="00091168" w:rsidRDefault="00AE2567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б) </w:t>
      </w:r>
      <w:r w:rsidR="00A15B6A" w:rsidRPr="00091168">
        <w:rPr>
          <w:rFonts w:ascii="Times New Roman" w:hAnsi="Times New Roman" w:cs="Times New Roman"/>
          <w:sz w:val="28"/>
          <w:szCs w:val="28"/>
        </w:rPr>
        <w:t>доплаты к пенсиям, выплачиваемые в соответствии с законодательством Российской Федерации и законодательством субъектов Российской Федерации</w:t>
      </w:r>
      <w:r w:rsidR="008C23B3" w:rsidRPr="00091168">
        <w:rPr>
          <w:rFonts w:ascii="Times New Roman" w:hAnsi="Times New Roman" w:cs="Times New Roman"/>
          <w:sz w:val="28"/>
          <w:szCs w:val="28"/>
        </w:rPr>
        <w:t>. Сведения о сумме произведенных доплат</w:t>
      </w:r>
      <w:r w:rsidR="00DD6243" w:rsidRPr="00091168">
        <w:rPr>
          <w:rFonts w:ascii="Times New Roman" w:hAnsi="Times New Roman" w:cs="Times New Roman"/>
          <w:sz w:val="28"/>
          <w:szCs w:val="28"/>
        </w:rPr>
        <w:t xml:space="preserve"> </w:t>
      </w:r>
      <w:r w:rsidR="008C23B3" w:rsidRPr="00091168">
        <w:rPr>
          <w:rFonts w:ascii="Times New Roman" w:hAnsi="Times New Roman" w:cs="Times New Roman"/>
          <w:sz w:val="28"/>
          <w:szCs w:val="28"/>
        </w:rPr>
        <w:t>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</w:t>
      </w:r>
      <w:r w:rsidR="00A15B6A" w:rsidRPr="000911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5B6A" w:rsidRPr="00091168" w:rsidRDefault="008C23B3" w:rsidP="00655578">
      <w:pPr>
        <w:pStyle w:val="Default"/>
        <w:tabs>
          <w:tab w:val="left" w:pos="142"/>
        </w:tabs>
        <w:rPr>
          <w:color w:val="auto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sz w:val="28"/>
          <w:szCs w:val="28"/>
        </w:rPr>
        <w:t>в</w:t>
      </w:r>
      <w:r w:rsidR="00FC429E" w:rsidRPr="00091168">
        <w:rPr>
          <w:rStyle w:val="a8"/>
          <w:rFonts w:ascii="Times New Roman" w:hAnsi="Times New Roman" w:cs="Times New Roman"/>
          <w:sz w:val="28"/>
          <w:szCs w:val="28"/>
        </w:rPr>
        <w:t>) </w:t>
      </w:r>
      <w:r w:rsidR="00A15B6A" w:rsidRPr="00091168">
        <w:rPr>
          <w:rStyle w:val="a8"/>
          <w:rFonts w:ascii="Times New Roman" w:hAnsi="Times New Roman" w:cs="Times New Roman"/>
          <w:sz w:val="28"/>
          <w:szCs w:val="28"/>
        </w:rPr>
        <w:t>все виды пособий (</w:t>
      </w:r>
      <w:r w:rsidR="004E7145">
        <w:rPr>
          <w:rStyle w:val="a8"/>
          <w:rFonts w:ascii="Times New Roman" w:hAnsi="Times New Roman" w:cs="Times New Roman"/>
          <w:sz w:val="28"/>
          <w:szCs w:val="28"/>
        </w:rPr>
        <w:t xml:space="preserve">пособие </w:t>
      </w:r>
      <w:r w:rsidR="00A15B6A" w:rsidRPr="00091168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</w:t>
      </w:r>
      <w:r w:rsidR="004E7145">
        <w:rPr>
          <w:sz w:val="28"/>
          <w:szCs w:val="28"/>
        </w:rPr>
        <w:t>,</w:t>
      </w:r>
      <w:r w:rsidR="00A15B6A" w:rsidRPr="00091168">
        <w:rPr>
          <w:sz w:val="28"/>
          <w:szCs w:val="28"/>
        </w:rPr>
        <w:t xml:space="preserve"> ежемесячное пособие по уходу за ребенком</w:t>
      </w:r>
      <w:r w:rsidR="004E7145">
        <w:rPr>
          <w:sz w:val="28"/>
          <w:szCs w:val="28"/>
        </w:rPr>
        <w:t>,</w:t>
      </w:r>
      <w:r w:rsidR="00A15B6A" w:rsidRPr="00091168">
        <w:rPr>
          <w:sz w:val="28"/>
          <w:szCs w:val="28"/>
        </w:rPr>
        <w:t xml:space="preserve"> социальное пособие на погребение</w:t>
      </w:r>
      <w:r w:rsidR="00A15B6A" w:rsidRPr="00091168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A15B6A" w:rsidRPr="00091168">
        <w:rPr>
          <w:color w:val="auto"/>
          <w:sz w:val="28"/>
          <w:szCs w:val="28"/>
        </w:rPr>
        <w:t xml:space="preserve">), если данные выплаты не были включены в справку 2-НДФЛ, выдаваемую по месту </w:t>
      </w:r>
      <w:r w:rsidR="004E7145">
        <w:rPr>
          <w:color w:val="auto"/>
          <w:sz w:val="28"/>
          <w:szCs w:val="28"/>
        </w:rPr>
        <w:t>службы (</w:t>
      </w:r>
      <w:r w:rsidR="00A15B6A" w:rsidRPr="00091168">
        <w:rPr>
          <w:color w:val="auto"/>
          <w:sz w:val="28"/>
          <w:szCs w:val="28"/>
        </w:rPr>
        <w:t>работы</w:t>
      </w:r>
      <w:r w:rsidR="004E7145">
        <w:rPr>
          <w:color w:val="auto"/>
          <w:sz w:val="28"/>
          <w:szCs w:val="28"/>
        </w:rPr>
        <w:t>)</w:t>
      </w:r>
      <w:r w:rsidR="00A15B6A" w:rsidRPr="00091168">
        <w:rPr>
          <w:color w:val="auto"/>
          <w:sz w:val="28"/>
          <w:szCs w:val="28"/>
        </w:rPr>
        <w:t xml:space="preserve">; </w:t>
      </w:r>
    </w:p>
    <w:p w:rsidR="00A15B6A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г</w:t>
      </w:r>
      <w:r w:rsidR="00FC429E" w:rsidRPr="00091168">
        <w:rPr>
          <w:rFonts w:ascii="Times New Roman" w:hAnsi="Times New Roman" w:cs="Times New Roman"/>
          <w:sz w:val="28"/>
          <w:szCs w:val="28"/>
        </w:rPr>
        <w:t>) </w:t>
      </w:r>
      <w:r w:rsidR="00A15B6A" w:rsidRPr="00091168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</w:t>
      </w:r>
      <w:r w:rsidR="002A7CBE" w:rsidRPr="00091168">
        <w:rPr>
          <w:rFonts w:ascii="Times New Roman" w:hAnsi="Times New Roman" w:cs="Times New Roman"/>
          <w:sz w:val="28"/>
          <w:szCs w:val="28"/>
        </w:rPr>
        <w:t xml:space="preserve"> (в случае если в отчетном периоде данный сертификат либо его часть был реализован</w:t>
      </w:r>
      <w:r w:rsidR="007C7C72" w:rsidRPr="00091168">
        <w:rPr>
          <w:rFonts w:ascii="Times New Roman" w:hAnsi="Times New Roman" w:cs="Times New Roman"/>
          <w:sz w:val="28"/>
          <w:szCs w:val="28"/>
        </w:rPr>
        <w:t>)</w:t>
      </w:r>
      <w:r w:rsidR="00A15B6A" w:rsidRPr="00091168">
        <w:rPr>
          <w:rFonts w:ascii="Times New Roman" w:hAnsi="Times New Roman" w:cs="Times New Roman"/>
          <w:sz w:val="28"/>
          <w:szCs w:val="28"/>
        </w:rPr>
        <w:t>;</w:t>
      </w:r>
    </w:p>
    <w:p w:rsidR="00A15B6A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д</w:t>
      </w:r>
      <w:r w:rsidR="00FC429E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) 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алименты;</w:t>
      </w:r>
    </w:p>
    <w:p w:rsidR="00A15B6A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е</w:t>
      </w:r>
      <w:r w:rsidR="00FC429E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) 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A15B6A" w:rsidRPr="00655578" w:rsidRDefault="008C23B3" w:rsidP="00655578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>ж</w:t>
      </w:r>
      <w:r w:rsidR="00FC429E" w:rsidRPr="00655578">
        <w:rPr>
          <w:rFonts w:ascii="Times New Roman" w:hAnsi="Times New Roman" w:cs="Times New Roman"/>
          <w:sz w:val="28"/>
          <w:szCs w:val="28"/>
        </w:rPr>
        <w:t>) </w:t>
      </w:r>
      <w:r w:rsidR="00A15B6A" w:rsidRPr="00655578">
        <w:rPr>
          <w:rFonts w:ascii="Times New Roman" w:hAnsi="Times New Roman" w:cs="Times New Roman"/>
          <w:sz w:val="28"/>
          <w:szCs w:val="28"/>
        </w:rPr>
        <w:t>единовременная субсидия на приобретение жилого помещения (</w:t>
      </w:r>
      <w:r w:rsidR="007C7C72" w:rsidRPr="0065557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15B6A" w:rsidRPr="00655578">
        <w:rPr>
          <w:rFonts w:ascii="Times New Roman" w:hAnsi="Times New Roman" w:cs="Times New Roman"/>
          <w:sz w:val="28"/>
          <w:szCs w:val="28"/>
        </w:rPr>
        <w:t>в отчетн</w:t>
      </w:r>
      <w:r w:rsidR="007C7C72" w:rsidRPr="00655578">
        <w:rPr>
          <w:rFonts w:ascii="Times New Roman" w:hAnsi="Times New Roman" w:cs="Times New Roman"/>
          <w:sz w:val="28"/>
          <w:szCs w:val="28"/>
        </w:rPr>
        <w:t>ом</w:t>
      </w:r>
      <w:r w:rsidR="00A15B6A" w:rsidRPr="00655578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C7C72" w:rsidRPr="00655578">
        <w:rPr>
          <w:rFonts w:ascii="Times New Roman" w:hAnsi="Times New Roman" w:cs="Times New Roman"/>
          <w:sz w:val="28"/>
          <w:szCs w:val="28"/>
        </w:rPr>
        <w:t>е</w:t>
      </w:r>
      <w:r w:rsidR="000619E2" w:rsidRPr="00655578">
        <w:rPr>
          <w:rFonts w:ascii="Times New Roman" w:hAnsi="Times New Roman" w:cs="Times New Roman"/>
          <w:sz w:val="28"/>
          <w:szCs w:val="28"/>
        </w:rPr>
        <w:t xml:space="preserve"> </w:t>
      </w:r>
      <w:r w:rsidR="00A15B6A" w:rsidRPr="00655578">
        <w:rPr>
          <w:rFonts w:ascii="Times New Roman" w:hAnsi="Times New Roman" w:cs="Times New Roman"/>
          <w:sz w:val="28"/>
          <w:szCs w:val="28"/>
        </w:rPr>
        <w:t>денежные средства перечислены со счета №</w:t>
      </w:r>
      <w:r w:rsidR="007C7C72" w:rsidRPr="00655578">
        <w:rPr>
          <w:rFonts w:ascii="Times New Roman" w:hAnsi="Times New Roman" w:cs="Times New Roman"/>
          <w:sz w:val="28"/>
          <w:szCs w:val="28"/>
        </w:rPr>
        <w:t> </w:t>
      </w:r>
      <w:r w:rsidR="00A15B6A" w:rsidRPr="00655578">
        <w:rPr>
          <w:rFonts w:ascii="Times New Roman" w:hAnsi="Times New Roman" w:cs="Times New Roman"/>
          <w:sz w:val="28"/>
          <w:szCs w:val="28"/>
        </w:rPr>
        <w:t>40302 на счет продавца) и иные аналогичные выплаты</w:t>
      </w:r>
      <w:r w:rsidR="00FC429E" w:rsidRPr="00655578">
        <w:rPr>
          <w:rFonts w:ascii="Times New Roman" w:hAnsi="Times New Roman" w:cs="Times New Roman"/>
          <w:sz w:val="28"/>
          <w:szCs w:val="28"/>
        </w:rPr>
        <w:t xml:space="preserve">, например денежные средства, полученные участником </w:t>
      </w:r>
      <w:proofErr w:type="spellStart"/>
      <w:r w:rsidR="00FC429E" w:rsidRPr="00655578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="00FC429E" w:rsidRPr="00655578">
        <w:rPr>
          <w:rFonts w:ascii="Times New Roman" w:hAnsi="Times New Roman" w:cs="Times New Roman"/>
          <w:sz w:val="28"/>
          <w:szCs w:val="28"/>
        </w:rPr>
        <w:t>-ипотечной системы жилищного обеспечения военнослужащих</w:t>
      </w:r>
      <w:r w:rsidR="00A15B6A" w:rsidRPr="00655578">
        <w:rPr>
          <w:rFonts w:ascii="Times New Roman" w:hAnsi="Times New Roman" w:cs="Times New Roman"/>
          <w:sz w:val="28"/>
          <w:szCs w:val="28"/>
        </w:rPr>
        <w:t>;</w:t>
      </w:r>
      <w:r w:rsidR="002D3D42" w:rsidRPr="00655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B6A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sz w:val="28"/>
          <w:szCs w:val="28"/>
        </w:rPr>
        <w:t>з</w:t>
      </w:r>
      <w:r w:rsidR="00FC429E" w:rsidRPr="00091168">
        <w:rPr>
          <w:rStyle w:val="a8"/>
          <w:rFonts w:ascii="Times New Roman" w:hAnsi="Times New Roman" w:cs="Times New Roman"/>
          <w:sz w:val="28"/>
          <w:szCs w:val="28"/>
        </w:rPr>
        <w:t>) </w:t>
      </w:r>
      <w:r w:rsidR="00A15B6A" w:rsidRPr="00091168">
        <w:rPr>
          <w:rStyle w:val="a8"/>
          <w:rFonts w:ascii="Times New Roman" w:hAnsi="Times New Roman" w:cs="Times New Roman"/>
          <w:sz w:val="28"/>
          <w:szCs w:val="28"/>
        </w:rPr>
        <w:t>доходы, полученные от сдачи в аренду или иного использования имущества</w:t>
      </w:r>
      <w:r w:rsidR="002320A3" w:rsidRPr="00091168">
        <w:rPr>
          <w:rStyle w:val="a8"/>
          <w:rFonts w:ascii="Times New Roman" w:hAnsi="Times New Roman" w:cs="Times New Roman"/>
          <w:sz w:val="28"/>
          <w:szCs w:val="28"/>
        </w:rPr>
        <w:t>, в том числе доходы, полученные от имущества, переданного в доверительное управление</w:t>
      </w:r>
      <w:r w:rsidR="00F542DD" w:rsidRPr="00091168">
        <w:rPr>
          <w:rStyle w:val="a8"/>
          <w:rFonts w:ascii="Times New Roman" w:hAnsi="Times New Roman" w:cs="Times New Roman"/>
          <w:sz w:val="28"/>
          <w:szCs w:val="28"/>
        </w:rPr>
        <w:t xml:space="preserve"> (траст)</w:t>
      </w:r>
      <w:r w:rsidR="00A15B6A" w:rsidRPr="00091168">
        <w:rPr>
          <w:rStyle w:val="a8"/>
          <w:rFonts w:ascii="Times New Roman" w:hAnsi="Times New Roman" w:cs="Times New Roman"/>
          <w:sz w:val="28"/>
          <w:szCs w:val="28"/>
        </w:rPr>
        <w:t xml:space="preserve">; </w:t>
      </w:r>
    </w:p>
    <w:p w:rsidR="00A15B6A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и</w:t>
      </w:r>
      <w:r w:rsidR="00FC429E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) 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 иного имущества</w:t>
      </w:r>
      <w:r w:rsidR="00403005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. При этом</w:t>
      </w:r>
      <w:r w:rsidR="002A4BCB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BCB" w:rsidRPr="00091168">
        <w:rPr>
          <w:rStyle w:val="a8"/>
          <w:rFonts w:ascii="Times New Roman" w:hAnsi="Times New Roman" w:cs="Times New Roman"/>
          <w:sz w:val="28"/>
          <w:szCs w:val="28"/>
        </w:rPr>
        <w:t>могут быть</w:t>
      </w:r>
      <w:r w:rsidR="00403005" w:rsidRPr="00091168">
        <w:rPr>
          <w:rStyle w:val="a8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3005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указ</w:t>
      </w:r>
      <w:r w:rsidR="002A4BCB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аны</w:t>
      </w:r>
      <w:r w:rsidR="00403005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8A3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вид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8A3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и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адрес проданного недвижимого имущества, вид и марк</w:t>
      </w:r>
      <w:r w:rsidR="006628A3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а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8A3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проданного 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транспортного средства</w:t>
      </w:r>
      <w:r w:rsidR="006628A3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15B6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том числе в случае </w:t>
      </w:r>
      <w:r w:rsidR="00A15B6A" w:rsidRPr="00091168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6628A3" w:rsidRPr="00091168">
        <w:rPr>
          <w:rFonts w:ascii="Times New Roman" w:hAnsi="Times New Roman" w:cs="Times New Roman"/>
          <w:sz w:val="28"/>
          <w:szCs w:val="28"/>
        </w:rPr>
        <w:t>)</w:t>
      </w:r>
      <w:r w:rsidR="00A15B6A" w:rsidRPr="000911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4499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sz w:val="28"/>
          <w:szCs w:val="28"/>
        </w:rPr>
        <w:t>к</w:t>
      </w:r>
      <w:r w:rsidR="00674499" w:rsidRPr="00091168">
        <w:rPr>
          <w:rStyle w:val="a8"/>
          <w:rFonts w:ascii="Times New Roman" w:hAnsi="Times New Roman" w:cs="Times New Roman"/>
          <w:sz w:val="28"/>
          <w:szCs w:val="28"/>
        </w:rPr>
        <w:t>) доходы, полученные от использования транспортных средств;</w:t>
      </w:r>
    </w:p>
    <w:p w:rsidR="006628A3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л</w:t>
      </w:r>
      <w:r w:rsidR="00674499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) </w:t>
      </w:r>
      <w:r w:rsidR="006628A3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доходы от продажи </w:t>
      </w:r>
      <w:r w:rsidR="006628A3" w:rsidRPr="00091168">
        <w:rPr>
          <w:rFonts w:ascii="Times New Roman" w:hAnsi="Times New Roman" w:cs="Times New Roman"/>
          <w:color w:val="000000"/>
          <w:sz w:val="28"/>
          <w:szCs w:val="28"/>
        </w:rPr>
        <w:t>ценных бумаг и долей участия в коммерческих</w:t>
      </w:r>
      <w:r w:rsidR="006628A3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8A3" w:rsidRPr="000911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организациях. При этом </w:t>
      </w:r>
      <w:r w:rsidR="00674499" w:rsidRPr="00091168">
        <w:rPr>
          <w:rStyle w:val="a8"/>
          <w:rFonts w:ascii="Times New Roman" w:hAnsi="Times New Roman" w:cs="Times New Roman"/>
          <w:sz w:val="28"/>
          <w:szCs w:val="28"/>
        </w:rPr>
        <w:t>могут быть</w:t>
      </w:r>
      <w:r w:rsidR="00674499" w:rsidRPr="00091168">
        <w:rPr>
          <w:rStyle w:val="a8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28A3" w:rsidRPr="0009116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674499" w:rsidRPr="00091168">
        <w:rPr>
          <w:rFonts w:ascii="Times New Roman" w:hAnsi="Times New Roman" w:cs="Times New Roman"/>
          <w:color w:val="000000"/>
          <w:sz w:val="28"/>
          <w:szCs w:val="28"/>
        </w:rPr>
        <w:t>аны</w:t>
      </w:r>
      <w:r w:rsidR="006628A3" w:rsidRPr="00091168">
        <w:rPr>
          <w:rFonts w:ascii="Times New Roman" w:hAnsi="Times New Roman" w:cs="Times New Roman"/>
          <w:color w:val="000000"/>
          <w:sz w:val="28"/>
          <w:szCs w:val="28"/>
        </w:rPr>
        <w:t xml:space="preserve"> вид ценной бумаги, лицо ее выпустившее, проданное количество</w:t>
      </w:r>
      <w:r w:rsidR="00A549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628A3" w:rsidRPr="00091168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наименование организации и проданное количество акций или размер доли участия и др.;</w:t>
      </w:r>
    </w:p>
    <w:p w:rsidR="00E952D0" w:rsidRPr="00091168" w:rsidRDefault="008C23B3" w:rsidP="00ED2C6C">
      <w:pPr>
        <w:pStyle w:val="a9"/>
        <w:shd w:val="clear" w:color="auto" w:fill="auto"/>
        <w:tabs>
          <w:tab w:val="left" w:pos="142"/>
        </w:tabs>
        <w:spacing w:after="0"/>
        <w:ind w:right="20" w:firstLine="709"/>
        <w:rPr>
          <w:rStyle w:val="a8"/>
          <w:rFonts w:ascii="Times New Roman" w:hAnsi="Times New Roman" w:cs="Times New Roman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sz w:val="28"/>
          <w:szCs w:val="28"/>
        </w:rPr>
        <w:t>м</w:t>
      </w:r>
      <w:r w:rsidR="00674499" w:rsidRPr="00091168">
        <w:rPr>
          <w:rStyle w:val="a8"/>
          <w:rFonts w:ascii="Times New Roman" w:hAnsi="Times New Roman" w:cs="Times New Roman"/>
          <w:sz w:val="28"/>
          <w:szCs w:val="28"/>
        </w:rPr>
        <w:t>) </w:t>
      </w:r>
      <w:r w:rsidR="00E952D0" w:rsidRPr="00091168">
        <w:rPr>
          <w:rStyle w:val="a8"/>
          <w:rFonts w:ascii="Times New Roman" w:hAnsi="Times New Roman" w:cs="Times New Roman"/>
          <w:sz w:val="28"/>
          <w:szCs w:val="28"/>
        </w:rPr>
        <w:t>доходы по трудовым договорам по совместительству</w:t>
      </w:r>
      <w:r w:rsidR="00ED2C6C">
        <w:rPr>
          <w:rStyle w:val="a8"/>
          <w:rFonts w:ascii="Times New Roman" w:hAnsi="Times New Roman" w:cs="Times New Roman"/>
          <w:sz w:val="28"/>
          <w:szCs w:val="28"/>
        </w:rPr>
        <w:t xml:space="preserve">. </w:t>
      </w:r>
      <w:r w:rsidR="00ED2C6C">
        <w:rPr>
          <w:rStyle w:val="11"/>
          <w:rFonts w:ascii="Times New Roman" w:hAnsi="Times New Roman"/>
          <w:color w:val="000000"/>
          <w:sz w:val="28"/>
          <w:szCs w:val="28"/>
        </w:rPr>
        <w:t>При этом рекомендуется указать наименование и юридический адрес организации, от которой был получен доход;</w:t>
      </w:r>
      <w:r w:rsidR="00ED2C6C" w:rsidRPr="00AD6A26"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</w:p>
    <w:p w:rsidR="00ED2C6C" w:rsidRDefault="008C23B3" w:rsidP="00ED2C6C">
      <w:pPr>
        <w:pStyle w:val="a9"/>
        <w:shd w:val="clear" w:color="auto" w:fill="auto"/>
        <w:tabs>
          <w:tab w:val="left" w:pos="142"/>
        </w:tabs>
        <w:spacing w:after="0"/>
        <w:ind w:right="20" w:firstLine="709"/>
        <w:rPr>
          <w:rStyle w:val="11"/>
          <w:rFonts w:ascii="Times New Roman" w:hAnsi="Times New Roman"/>
          <w:color w:val="000000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sz w:val="28"/>
          <w:szCs w:val="28"/>
        </w:rPr>
        <w:t>н</w:t>
      </w:r>
      <w:r w:rsidR="00674499" w:rsidRPr="00091168">
        <w:rPr>
          <w:rStyle w:val="a8"/>
          <w:rFonts w:ascii="Times New Roman" w:hAnsi="Times New Roman" w:cs="Times New Roman"/>
          <w:sz w:val="28"/>
          <w:szCs w:val="28"/>
        </w:rPr>
        <w:t>) </w:t>
      </w:r>
      <w:r w:rsidR="00A15B6A" w:rsidRPr="00091168">
        <w:rPr>
          <w:rStyle w:val="a8"/>
          <w:rFonts w:ascii="Times New Roman" w:hAnsi="Times New Roman" w:cs="Times New Roman"/>
          <w:sz w:val="28"/>
          <w:szCs w:val="28"/>
        </w:rPr>
        <w:t xml:space="preserve">вознаграждения по </w:t>
      </w:r>
      <w:r w:rsidR="009E5B5D" w:rsidRPr="00091168">
        <w:rPr>
          <w:rStyle w:val="a8"/>
          <w:rFonts w:ascii="Times New Roman" w:hAnsi="Times New Roman" w:cs="Times New Roman"/>
          <w:sz w:val="28"/>
          <w:szCs w:val="28"/>
        </w:rPr>
        <w:t xml:space="preserve">гражданско-правовым </w:t>
      </w:r>
      <w:r w:rsidR="00A15B6A" w:rsidRPr="00091168">
        <w:rPr>
          <w:rStyle w:val="a8"/>
          <w:rFonts w:ascii="Times New Roman" w:hAnsi="Times New Roman" w:cs="Times New Roman"/>
          <w:sz w:val="28"/>
          <w:szCs w:val="28"/>
        </w:rPr>
        <w:t>договорам</w:t>
      </w:r>
      <w:r w:rsidR="00674499" w:rsidRPr="00091168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2D3D42" w:rsidRPr="00091168">
        <w:rPr>
          <w:rStyle w:val="a8"/>
          <w:rFonts w:ascii="Times New Roman" w:hAnsi="Times New Roman" w:cs="Times New Roman"/>
          <w:sz w:val="28"/>
          <w:szCs w:val="28"/>
        </w:rPr>
        <w:t xml:space="preserve"> (если только данный доход уже не указан в пункте 2 </w:t>
      </w:r>
      <w:r w:rsidR="00674499" w:rsidRPr="00091168">
        <w:rPr>
          <w:rStyle w:val="a8"/>
          <w:rFonts w:ascii="Times New Roman" w:hAnsi="Times New Roman" w:cs="Times New Roman"/>
          <w:sz w:val="28"/>
          <w:szCs w:val="28"/>
        </w:rPr>
        <w:t>настоящего раздела справки</w:t>
      </w:r>
      <w:r w:rsidR="002D3D42" w:rsidRPr="00091168">
        <w:rPr>
          <w:rStyle w:val="a8"/>
          <w:rFonts w:ascii="Times New Roman" w:hAnsi="Times New Roman" w:cs="Times New Roman"/>
          <w:sz w:val="28"/>
          <w:szCs w:val="28"/>
        </w:rPr>
        <w:t>)</w:t>
      </w:r>
      <w:r w:rsidR="00ED2C6C">
        <w:rPr>
          <w:rStyle w:val="a8"/>
          <w:rFonts w:ascii="Times New Roman" w:hAnsi="Times New Roman" w:cs="Times New Roman"/>
          <w:sz w:val="28"/>
          <w:szCs w:val="28"/>
        </w:rPr>
        <w:t xml:space="preserve">. </w:t>
      </w:r>
      <w:r w:rsidR="00ED2C6C">
        <w:rPr>
          <w:rStyle w:val="11"/>
          <w:rFonts w:ascii="Times New Roman" w:hAnsi="Times New Roman"/>
          <w:color w:val="000000"/>
          <w:sz w:val="28"/>
          <w:szCs w:val="28"/>
        </w:rPr>
        <w:t>При этом рекомендуется указывать наименование и юридический адрес организации, от которой был получен доход;</w:t>
      </w:r>
      <w:r w:rsidR="00ED2C6C" w:rsidRPr="00AD6A26"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</w:p>
    <w:p w:rsidR="00E71847" w:rsidRPr="00655578" w:rsidRDefault="008C23B3" w:rsidP="00ED2C6C">
      <w:pPr>
        <w:pStyle w:val="a9"/>
        <w:shd w:val="clear" w:color="auto" w:fill="auto"/>
        <w:tabs>
          <w:tab w:val="left" w:pos="142"/>
        </w:tabs>
        <w:spacing w:after="0"/>
        <w:ind w:right="2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6555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4499" w:rsidRPr="0065557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E71847" w:rsidRPr="006555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сети;</w:t>
      </w:r>
    </w:p>
    <w:p w:rsidR="00A15B6A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1168">
        <w:rPr>
          <w:rFonts w:ascii="Times New Roman" w:hAnsi="Times New Roman" w:cs="Times New Roman"/>
          <w:sz w:val="28"/>
          <w:szCs w:val="28"/>
        </w:rPr>
        <w:t>п</w:t>
      </w:r>
      <w:r w:rsidR="00674499" w:rsidRPr="00091168">
        <w:rPr>
          <w:rFonts w:ascii="Times New Roman" w:hAnsi="Times New Roman" w:cs="Times New Roman"/>
          <w:sz w:val="28"/>
          <w:szCs w:val="28"/>
        </w:rPr>
        <w:t>) </w:t>
      </w:r>
      <w:r w:rsidR="00A15B6A" w:rsidRPr="00091168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E952D0" w:rsidRPr="00091168">
        <w:rPr>
          <w:rFonts w:ascii="Times New Roman" w:hAnsi="Times New Roman" w:cs="Times New Roman"/>
          <w:sz w:val="28"/>
          <w:szCs w:val="28"/>
        </w:rPr>
        <w:t>,</w:t>
      </w:r>
      <w:r w:rsidR="00A15B6A" w:rsidRPr="00091168">
        <w:rPr>
          <w:rFonts w:ascii="Times New Roman" w:hAnsi="Times New Roman" w:cs="Times New Roman"/>
          <w:sz w:val="28"/>
          <w:szCs w:val="28"/>
        </w:rPr>
        <w:t xml:space="preserve"> полученные в порядке дарения или наследования;</w:t>
      </w:r>
    </w:p>
    <w:p w:rsidR="00A15B6A" w:rsidRPr="00091168" w:rsidRDefault="008C23B3" w:rsidP="00655578">
      <w:pPr>
        <w:pStyle w:val="Default"/>
        <w:tabs>
          <w:tab w:val="left" w:pos="142"/>
        </w:tabs>
        <w:rPr>
          <w:sz w:val="28"/>
          <w:szCs w:val="28"/>
        </w:rPr>
      </w:pPr>
      <w:r w:rsidRPr="00091168">
        <w:rPr>
          <w:sz w:val="28"/>
          <w:szCs w:val="28"/>
        </w:rPr>
        <w:t>р</w:t>
      </w:r>
      <w:r w:rsidR="00674499" w:rsidRPr="00091168">
        <w:rPr>
          <w:sz w:val="28"/>
          <w:szCs w:val="28"/>
        </w:rPr>
        <w:t>) </w:t>
      </w:r>
      <w:r w:rsidR="00A15B6A" w:rsidRPr="00091168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A15B6A" w:rsidRPr="00091168" w:rsidRDefault="008C23B3" w:rsidP="00655578">
      <w:pPr>
        <w:pStyle w:val="Default"/>
        <w:tabs>
          <w:tab w:val="left" w:pos="142"/>
        </w:tabs>
        <w:rPr>
          <w:sz w:val="28"/>
          <w:szCs w:val="28"/>
        </w:rPr>
      </w:pPr>
      <w:r w:rsidRPr="00091168">
        <w:rPr>
          <w:sz w:val="28"/>
          <w:szCs w:val="28"/>
        </w:rPr>
        <w:t>с</w:t>
      </w:r>
      <w:r w:rsidR="00674499" w:rsidRPr="00091168">
        <w:rPr>
          <w:sz w:val="28"/>
          <w:szCs w:val="28"/>
        </w:rPr>
        <w:t>) </w:t>
      </w:r>
      <w:r w:rsidR="00A15B6A" w:rsidRPr="00091168">
        <w:rPr>
          <w:sz w:val="28"/>
          <w:szCs w:val="28"/>
        </w:rPr>
        <w:t xml:space="preserve">возмещение расходов на повышение профессионального уровня; </w:t>
      </w:r>
    </w:p>
    <w:p w:rsidR="00A15B6A" w:rsidRPr="00091168" w:rsidRDefault="008C23B3" w:rsidP="00655578">
      <w:pPr>
        <w:pStyle w:val="Default"/>
        <w:tabs>
          <w:tab w:val="left" w:pos="142"/>
        </w:tabs>
        <w:rPr>
          <w:sz w:val="28"/>
          <w:szCs w:val="28"/>
        </w:rPr>
      </w:pPr>
      <w:r w:rsidRPr="00091168">
        <w:rPr>
          <w:sz w:val="28"/>
          <w:szCs w:val="28"/>
        </w:rPr>
        <w:t>т</w:t>
      </w:r>
      <w:r w:rsidR="00674499" w:rsidRPr="00091168">
        <w:rPr>
          <w:sz w:val="28"/>
          <w:szCs w:val="28"/>
        </w:rPr>
        <w:t>) </w:t>
      </w:r>
      <w:r w:rsidR="00A15B6A" w:rsidRPr="00091168">
        <w:rPr>
          <w:sz w:val="28"/>
          <w:szCs w:val="28"/>
        </w:rPr>
        <w:t>выплаты</w:t>
      </w:r>
      <w:r w:rsidR="009E5B5D" w:rsidRPr="00091168">
        <w:rPr>
          <w:sz w:val="28"/>
          <w:szCs w:val="28"/>
        </w:rPr>
        <w:t>,</w:t>
      </w:r>
      <w:r w:rsidR="00A15B6A" w:rsidRPr="00091168">
        <w:rPr>
          <w:sz w:val="28"/>
          <w:szCs w:val="28"/>
        </w:rPr>
        <w:t xml:space="preserve"> связанные с гибелью </w:t>
      </w:r>
      <w:r w:rsidR="00E952D0" w:rsidRPr="00091168">
        <w:rPr>
          <w:sz w:val="28"/>
          <w:szCs w:val="28"/>
        </w:rPr>
        <w:t>(смертью), выплаченные наследникам</w:t>
      </w:r>
      <w:r w:rsidR="00A15B6A" w:rsidRPr="00091168">
        <w:rPr>
          <w:sz w:val="28"/>
          <w:szCs w:val="28"/>
        </w:rPr>
        <w:t xml:space="preserve">; </w:t>
      </w:r>
    </w:p>
    <w:p w:rsidR="00A15B6A" w:rsidRPr="00655578" w:rsidRDefault="008C23B3" w:rsidP="00655578">
      <w:pPr>
        <w:tabs>
          <w:tab w:val="left" w:pos="14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bCs/>
          <w:sz w:val="28"/>
          <w:szCs w:val="28"/>
        </w:rPr>
        <w:t>у</w:t>
      </w:r>
      <w:r w:rsidR="00674499" w:rsidRPr="00655578">
        <w:rPr>
          <w:rFonts w:ascii="Times New Roman" w:hAnsi="Times New Roman" w:cs="Times New Roman"/>
          <w:bCs/>
          <w:sz w:val="28"/>
          <w:szCs w:val="28"/>
        </w:rPr>
        <w:t>) </w:t>
      </w:r>
      <w:r w:rsidR="00A15B6A" w:rsidRPr="00655578">
        <w:rPr>
          <w:rFonts w:ascii="Times New Roman" w:hAnsi="Times New Roman" w:cs="Times New Roman"/>
          <w:bCs/>
          <w:sz w:val="28"/>
          <w:szCs w:val="28"/>
        </w:rPr>
        <w:t>страховые выплаты при наступлении страхового случая;</w:t>
      </w:r>
    </w:p>
    <w:p w:rsidR="00A15B6A" w:rsidRPr="00091168" w:rsidRDefault="008C23B3" w:rsidP="00655578">
      <w:pPr>
        <w:pStyle w:val="Default"/>
        <w:tabs>
          <w:tab w:val="left" w:pos="142"/>
        </w:tabs>
        <w:rPr>
          <w:color w:val="auto"/>
          <w:sz w:val="28"/>
          <w:szCs w:val="28"/>
        </w:rPr>
      </w:pPr>
      <w:r w:rsidRPr="00091168">
        <w:rPr>
          <w:color w:val="auto"/>
          <w:sz w:val="28"/>
          <w:szCs w:val="28"/>
        </w:rPr>
        <w:t>ф</w:t>
      </w:r>
      <w:r w:rsidR="00674499" w:rsidRPr="00091168">
        <w:rPr>
          <w:color w:val="auto"/>
          <w:sz w:val="28"/>
          <w:szCs w:val="28"/>
        </w:rPr>
        <w:t>) </w:t>
      </w:r>
      <w:r w:rsidR="00A15B6A" w:rsidRPr="00091168">
        <w:rPr>
          <w:color w:val="auto"/>
          <w:sz w:val="28"/>
          <w:szCs w:val="28"/>
        </w:rPr>
        <w:t>выплаты, связанные с увольнением (компенсации за неиспользованный отпуск, суммы выплат средних месячных заработков, выходное пособие и т.д.), в случае если данные выплаты не были включены в справку 2-НДФЛ</w:t>
      </w:r>
      <w:r w:rsidR="00674499" w:rsidRPr="00091168">
        <w:rPr>
          <w:color w:val="auto"/>
          <w:sz w:val="28"/>
          <w:szCs w:val="28"/>
        </w:rPr>
        <w:t xml:space="preserve"> по месту </w:t>
      </w:r>
      <w:r w:rsidR="004E4A70" w:rsidRPr="00091168">
        <w:rPr>
          <w:color w:val="auto"/>
          <w:sz w:val="28"/>
          <w:szCs w:val="28"/>
        </w:rPr>
        <w:t xml:space="preserve">службы </w:t>
      </w:r>
      <w:r w:rsidR="00674499" w:rsidRPr="00091168">
        <w:rPr>
          <w:color w:val="auto"/>
          <w:sz w:val="28"/>
          <w:szCs w:val="28"/>
        </w:rPr>
        <w:t>(</w:t>
      </w:r>
      <w:r w:rsidR="004E4A70" w:rsidRPr="00091168">
        <w:rPr>
          <w:color w:val="auto"/>
          <w:sz w:val="28"/>
          <w:szCs w:val="28"/>
        </w:rPr>
        <w:t>работы</w:t>
      </w:r>
      <w:r w:rsidR="00674499" w:rsidRPr="00091168">
        <w:rPr>
          <w:color w:val="auto"/>
          <w:sz w:val="28"/>
          <w:szCs w:val="28"/>
        </w:rPr>
        <w:t>)</w:t>
      </w:r>
      <w:r w:rsidR="00A15B6A" w:rsidRPr="00091168">
        <w:rPr>
          <w:color w:val="auto"/>
          <w:sz w:val="28"/>
          <w:szCs w:val="28"/>
        </w:rPr>
        <w:t xml:space="preserve">; </w:t>
      </w:r>
    </w:p>
    <w:p w:rsidR="00A15B6A" w:rsidRPr="00091168" w:rsidRDefault="008C23B3" w:rsidP="00655578">
      <w:pPr>
        <w:pStyle w:val="Default"/>
        <w:tabs>
          <w:tab w:val="left" w:pos="142"/>
        </w:tabs>
        <w:rPr>
          <w:sz w:val="28"/>
          <w:szCs w:val="28"/>
        </w:rPr>
      </w:pPr>
      <w:r w:rsidRPr="00091168">
        <w:rPr>
          <w:sz w:val="28"/>
          <w:szCs w:val="28"/>
        </w:rPr>
        <w:t>х</w:t>
      </w:r>
      <w:r w:rsidR="00674499" w:rsidRPr="00091168">
        <w:rPr>
          <w:sz w:val="28"/>
          <w:szCs w:val="28"/>
        </w:rPr>
        <w:t>) </w:t>
      </w:r>
      <w:r w:rsidR="00A15B6A" w:rsidRPr="00091168">
        <w:rPr>
          <w:sz w:val="28"/>
          <w:szCs w:val="28"/>
        </w:rPr>
        <w:t>вознаграждения донорам за сданную кровь, ее компонент</w:t>
      </w:r>
      <w:r w:rsidR="00A549FD">
        <w:rPr>
          <w:sz w:val="28"/>
          <w:szCs w:val="28"/>
        </w:rPr>
        <w:t>ы</w:t>
      </w:r>
      <w:r w:rsidR="00A15B6A" w:rsidRPr="00091168">
        <w:rPr>
          <w:sz w:val="28"/>
          <w:szCs w:val="28"/>
        </w:rPr>
        <w:t xml:space="preserve"> (и иную помощь) при условии возмездной сдачи; </w:t>
      </w:r>
    </w:p>
    <w:p w:rsidR="00E952D0" w:rsidRPr="00655578" w:rsidRDefault="008C23B3" w:rsidP="00655578">
      <w:pPr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57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674499" w:rsidRPr="0065557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E952D0" w:rsidRPr="006555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услуг. Если для их получения открывался счет на имя служащего (работника), его супруги или несовершеннолетнего ребенка, то данную информацию необходимо также отразить в разделе 4 справки;</w:t>
      </w:r>
    </w:p>
    <w:p w:rsidR="00A15B6A" w:rsidRPr="00091168" w:rsidRDefault="008C23B3" w:rsidP="00655578">
      <w:pPr>
        <w:pStyle w:val="Default"/>
        <w:tabs>
          <w:tab w:val="left" w:pos="142"/>
        </w:tabs>
        <w:rPr>
          <w:sz w:val="28"/>
          <w:szCs w:val="28"/>
        </w:rPr>
      </w:pPr>
      <w:r w:rsidRPr="00091168">
        <w:rPr>
          <w:sz w:val="28"/>
          <w:szCs w:val="28"/>
        </w:rPr>
        <w:t>ч</w:t>
      </w:r>
      <w:r w:rsidR="00674499" w:rsidRPr="00091168">
        <w:rPr>
          <w:sz w:val="28"/>
          <w:szCs w:val="28"/>
        </w:rPr>
        <w:t>) </w:t>
      </w:r>
      <w:r w:rsidR="00A15B6A" w:rsidRPr="00091168">
        <w:rPr>
          <w:sz w:val="28"/>
          <w:szCs w:val="28"/>
        </w:rPr>
        <w:t xml:space="preserve">суммы полной или частичной компенсации своим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A62C1A" w:rsidRPr="00091168" w:rsidRDefault="008C23B3" w:rsidP="00655578">
      <w:pPr>
        <w:pStyle w:val="a9"/>
        <w:shd w:val="clear" w:color="auto" w:fill="auto"/>
        <w:tabs>
          <w:tab w:val="left" w:pos="142"/>
        </w:tabs>
        <w:spacing w:after="0" w:line="240" w:lineRule="auto"/>
        <w:ind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ш</w:t>
      </w:r>
      <w:r w:rsidR="00674499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) </w:t>
      </w:r>
      <w:r w:rsidR="00A62C1A" w:rsidRPr="00091168">
        <w:rPr>
          <w:rStyle w:val="a8"/>
          <w:rFonts w:ascii="Times New Roman" w:hAnsi="Times New Roman" w:cs="Times New Roman"/>
          <w:color w:val="000000"/>
          <w:sz w:val="28"/>
          <w:szCs w:val="28"/>
        </w:rPr>
        <w:t>выигрыши в лотереях, тотализаторах, конкурсах и иных играх.</w:t>
      </w:r>
    </w:p>
    <w:p w:rsidR="002A7CBE" w:rsidRPr="00091168" w:rsidRDefault="002A7CBE" w:rsidP="00091168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справки не предусмотрено указание товаров, услуг, полученных в натуральной форме.</w:t>
      </w:r>
    </w:p>
    <w:p w:rsidR="007B5536" w:rsidRDefault="00C5767A" w:rsidP="006555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5767A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767A">
        <w:rPr>
          <w:rFonts w:ascii="Times New Roman" w:hAnsi="Times New Roman" w:cs="Times New Roman"/>
          <w:sz w:val="28"/>
          <w:szCs w:val="28"/>
        </w:rPr>
        <w:t xml:space="preserve"> </w:t>
      </w:r>
      <w:r w:rsidRPr="00C5767A">
        <w:rPr>
          <w:rFonts w:ascii="Times New Roman" w:hAnsi="Times New Roman" w:cs="Times New Roman"/>
          <w:b/>
          <w:sz w:val="28"/>
          <w:szCs w:val="28"/>
        </w:rPr>
        <w:t>«Итого доход за отчетный период»</w:t>
      </w:r>
      <w:r w:rsidRPr="00C5767A">
        <w:rPr>
          <w:rFonts w:ascii="Times New Roman" w:hAnsi="Times New Roman" w:cs="Times New Roman"/>
          <w:sz w:val="28"/>
          <w:szCs w:val="28"/>
        </w:rPr>
        <w:t xml:space="preserve"> указывается суммарная величина дохода по всем пунктам раздела 1 «Сведения о доходах».</w:t>
      </w:r>
    </w:p>
    <w:p w:rsidR="00A15C5B" w:rsidRPr="00C5767A" w:rsidRDefault="00A15C5B" w:rsidP="00A15C5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5767A">
        <w:rPr>
          <w:rFonts w:ascii="Times New Roman" w:hAnsi="Times New Roman" w:cs="Times New Roman"/>
          <w:sz w:val="28"/>
          <w:szCs w:val="28"/>
        </w:rPr>
        <w:t xml:space="preserve">Обращаем внимание, что на официальном сайте Федеральной налоговой службы России имеется интернет-сервис «Личный кабинет налогоплательщика для физических лиц», позволяющий налогоплательщику получить актуальную информацию </w:t>
      </w:r>
      <w:r w:rsidR="00C5767A" w:rsidRPr="00C5767A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Pr="00C5767A">
        <w:rPr>
          <w:rFonts w:ascii="Times New Roman" w:hAnsi="Times New Roman" w:cs="Times New Roman"/>
          <w:sz w:val="28"/>
          <w:szCs w:val="28"/>
        </w:rPr>
        <w:t xml:space="preserve">об объектах недвижимого имущества и транспортных средствах. </w:t>
      </w:r>
    </w:p>
    <w:p w:rsidR="00A15C5B" w:rsidRPr="00C5767A" w:rsidRDefault="00A15C5B" w:rsidP="00A15C5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5767A">
        <w:rPr>
          <w:rFonts w:ascii="Times New Roman" w:hAnsi="Times New Roman" w:cs="Times New Roman"/>
          <w:sz w:val="28"/>
          <w:szCs w:val="28"/>
        </w:rPr>
        <w:t>Информация о возможности получения доступа в «Личный кабинет налогоплательщика для физических лиц» размещена на официальном сайте ФНС России https://lk2.service.nalog.ru/lk/.</w:t>
      </w:r>
    </w:p>
    <w:p w:rsidR="00A15C5B" w:rsidRPr="00C5767A" w:rsidRDefault="00C5767A" w:rsidP="00A15C5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5767A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15C5B" w:rsidRPr="00C5767A"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Pr="00C5767A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A15C5B" w:rsidRPr="00C5767A">
        <w:rPr>
          <w:rFonts w:ascii="Times New Roman" w:hAnsi="Times New Roman" w:cs="Times New Roman"/>
          <w:sz w:val="28"/>
          <w:szCs w:val="28"/>
        </w:rPr>
        <w:t>имеет возможность в индивидуальном порядке обратиться в территориальный орган ФНС России по месту регистрации с заявлением о представлении сведений о доходах, полученных от всех источников за налоговый период (календарный год), например, в виде справок по форме 2-НДФЛ. Рекомендуется воспользоваться данной возможностью.</w:t>
      </w:r>
    </w:p>
    <w:p w:rsidR="0001025E" w:rsidRPr="0001025E" w:rsidRDefault="0001025E" w:rsidP="00A15C5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78E4" w:rsidRDefault="00E9328D" w:rsidP="00C44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8E4">
        <w:rPr>
          <w:rFonts w:ascii="Times New Roman" w:hAnsi="Times New Roman" w:cs="Times New Roman"/>
          <w:b/>
          <w:sz w:val="28"/>
          <w:szCs w:val="28"/>
        </w:rPr>
        <w:t>РАЗДЕЛ 2. СВЕДЕНИЯ О РАСХОДАХ</w:t>
      </w:r>
    </w:p>
    <w:p w:rsidR="007B5536" w:rsidRDefault="007B5536" w:rsidP="00C446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07" w:rsidRDefault="004103D8" w:rsidP="00485F6F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 xml:space="preserve">Данный раздел справки </w:t>
      </w:r>
      <w:r w:rsidRPr="00655578">
        <w:rPr>
          <w:rFonts w:ascii="Times New Roman" w:hAnsi="Times New Roman" w:cs="Times New Roman"/>
          <w:b/>
          <w:sz w:val="28"/>
          <w:szCs w:val="28"/>
        </w:rPr>
        <w:t xml:space="preserve">заполняется </w:t>
      </w:r>
      <w:r w:rsidR="007378E4" w:rsidRPr="00655578">
        <w:rPr>
          <w:rFonts w:ascii="Times New Roman" w:hAnsi="Times New Roman" w:cs="Times New Roman"/>
          <w:b/>
          <w:sz w:val="28"/>
          <w:szCs w:val="28"/>
        </w:rPr>
        <w:t>только</w:t>
      </w:r>
      <w:r w:rsidR="007378E4" w:rsidRPr="00655578">
        <w:rPr>
          <w:rFonts w:ascii="Times New Roman" w:hAnsi="Times New Roman" w:cs="Times New Roman"/>
          <w:sz w:val="28"/>
          <w:szCs w:val="28"/>
        </w:rPr>
        <w:t xml:space="preserve"> </w:t>
      </w:r>
      <w:r w:rsidR="00C34AE0" w:rsidRPr="00655578">
        <w:rPr>
          <w:rFonts w:ascii="Times New Roman" w:hAnsi="Times New Roman" w:cs="Times New Roman"/>
          <w:sz w:val="28"/>
          <w:szCs w:val="28"/>
        </w:rPr>
        <w:t xml:space="preserve">в случае, если в отчетном периоде служащим (работником),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сумма такой сделки или </w:t>
      </w:r>
      <w:r w:rsidR="00C34AE0" w:rsidRPr="00655578">
        <w:rPr>
          <w:rFonts w:ascii="Times New Roman" w:hAnsi="Times New Roman" w:cs="Times New Roman"/>
          <w:sz w:val="28"/>
          <w:szCs w:val="28"/>
        </w:rPr>
        <w:t xml:space="preserve">общая сумма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совершенных </w:t>
      </w:r>
      <w:r w:rsidR="00C34AE0" w:rsidRPr="00655578">
        <w:rPr>
          <w:rFonts w:ascii="Times New Roman" w:hAnsi="Times New Roman" w:cs="Times New Roman"/>
          <w:sz w:val="28"/>
          <w:szCs w:val="28"/>
        </w:rPr>
        <w:t>сделок превышает общий доход данного лица и его супруги (супруга) за три последних года, п</w:t>
      </w:r>
      <w:r w:rsidR="003A15DF" w:rsidRPr="00655578">
        <w:rPr>
          <w:rFonts w:ascii="Times New Roman" w:hAnsi="Times New Roman" w:cs="Times New Roman"/>
          <w:sz w:val="28"/>
          <w:szCs w:val="28"/>
        </w:rPr>
        <w:t>редшествующих отчетному периоду</w:t>
      </w:r>
      <w:r w:rsidR="00C34AE0" w:rsidRPr="00655578">
        <w:rPr>
          <w:rFonts w:ascii="Times New Roman" w:hAnsi="Times New Roman" w:cs="Times New Roman"/>
          <w:sz w:val="28"/>
          <w:szCs w:val="28"/>
        </w:rPr>
        <w:t>.</w:t>
      </w:r>
      <w:r w:rsidR="00BE62CC" w:rsidRPr="00655578">
        <w:rPr>
          <w:rFonts w:ascii="Times New Roman" w:hAnsi="Times New Roman" w:cs="Times New Roman"/>
          <w:sz w:val="28"/>
          <w:szCs w:val="28"/>
        </w:rPr>
        <w:t xml:space="preserve">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7378E4" w:rsidRPr="00655578">
        <w:rPr>
          <w:rFonts w:ascii="Times New Roman" w:hAnsi="Times New Roman" w:cs="Times New Roman"/>
          <w:sz w:val="28"/>
          <w:szCs w:val="28"/>
        </w:rPr>
        <w:t>п</w:t>
      </w:r>
      <w:r w:rsidR="00C665C0">
        <w:rPr>
          <w:rFonts w:ascii="Times New Roman" w:hAnsi="Times New Roman" w:cs="Times New Roman"/>
          <w:sz w:val="28"/>
          <w:szCs w:val="28"/>
        </w:rPr>
        <w:t>ри представлении сведений в 2016</w:t>
      </w:r>
      <w:r w:rsidR="007378E4" w:rsidRPr="00655578">
        <w:rPr>
          <w:rFonts w:ascii="Times New Roman" w:hAnsi="Times New Roman" w:cs="Times New Roman"/>
          <w:sz w:val="28"/>
          <w:szCs w:val="28"/>
        </w:rPr>
        <w:t> году сообщаются сведения о сделках, совер</w:t>
      </w:r>
      <w:r w:rsidR="00C665C0">
        <w:rPr>
          <w:rFonts w:ascii="Times New Roman" w:hAnsi="Times New Roman" w:cs="Times New Roman"/>
          <w:sz w:val="28"/>
          <w:szCs w:val="28"/>
        </w:rPr>
        <w:t>шенных в 2015</w:t>
      </w:r>
      <w:r w:rsidR="007378E4" w:rsidRPr="00655578">
        <w:rPr>
          <w:rFonts w:ascii="Times New Roman" w:hAnsi="Times New Roman" w:cs="Times New Roman"/>
          <w:sz w:val="28"/>
          <w:szCs w:val="28"/>
        </w:rPr>
        <w:t> году</w:t>
      </w:r>
      <w:r w:rsidR="00D46207" w:rsidRPr="00655578">
        <w:rPr>
          <w:rFonts w:ascii="Times New Roman" w:hAnsi="Times New Roman" w:cs="Times New Roman"/>
          <w:sz w:val="28"/>
          <w:szCs w:val="28"/>
        </w:rPr>
        <w:t>.</w:t>
      </w:r>
    </w:p>
    <w:p w:rsidR="00445383" w:rsidRPr="00445383" w:rsidRDefault="00445383" w:rsidP="00445383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 при представлении сведений о сделках, совершенных в 201</w:t>
      </w:r>
      <w:r w:rsidR="007C6B54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году, суммируются доходы служащего (работника) и его супруги (супруга), полученные в 201</w:t>
      </w:r>
      <w:r w:rsidR="007C6B54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>, 201</w:t>
      </w:r>
      <w:r w:rsidR="007C6B54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201</w:t>
      </w:r>
      <w:r w:rsidR="007C6B5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годах. Общий доход служащего (работника) и его супруги (супруга) рассчитывается вне зависимости от замеща</w:t>
      </w:r>
      <w:r w:rsidR="00E23F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емой им 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>должност</w:t>
      </w:r>
      <w:r w:rsidR="00E23F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>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</w:t>
      </w:r>
      <w:r w:rsidR="00E23F70">
        <w:rPr>
          <w:rFonts w:ascii="Times New Roman" w:hAnsi="Times New Roman" w:cs="Times New Roman"/>
          <w:bCs/>
          <w:color w:val="000000"/>
          <w:sz w:val="28"/>
          <w:szCs w:val="28"/>
        </w:rPr>
        <w:t>ссийской Федерации, за рубежом)</w:t>
      </w:r>
      <w:r w:rsidRPr="00445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7378E4" w:rsidRPr="00655578" w:rsidRDefault="007378E4" w:rsidP="00485F6F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>В случае</w:t>
      </w:r>
      <w:r w:rsidR="00EF7705" w:rsidRPr="00655578">
        <w:rPr>
          <w:rFonts w:ascii="Times New Roman" w:hAnsi="Times New Roman" w:cs="Times New Roman"/>
          <w:sz w:val="28"/>
          <w:szCs w:val="28"/>
        </w:rPr>
        <w:t>,</w:t>
      </w:r>
      <w:r w:rsidRPr="0065557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3A15DF" w:rsidRPr="00655578">
        <w:rPr>
          <w:rFonts w:ascii="Times New Roman" w:hAnsi="Times New Roman" w:cs="Times New Roman"/>
          <w:sz w:val="28"/>
          <w:szCs w:val="28"/>
        </w:rPr>
        <w:t>сведения о расходах представляются, например, за 201</w:t>
      </w:r>
      <w:r w:rsidR="007C6B54">
        <w:rPr>
          <w:rFonts w:ascii="Times New Roman" w:hAnsi="Times New Roman" w:cs="Times New Roman"/>
          <w:sz w:val="28"/>
          <w:szCs w:val="28"/>
        </w:rPr>
        <w:t>5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 г. и </w:t>
      </w:r>
      <w:r w:rsidRPr="00655578">
        <w:rPr>
          <w:rFonts w:ascii="Times New Roman" w:hAnsi="Times New Roman" w:cs="Times New Roman"/>
          <w:sz w:val="28"/>
          <w:szCs w:val="28"/>
        </w:rPr>
        <w:t>по состоянию на 31 декабря 201</w:t>
      </w:r>
      <w:r w:rsidR="007C6B54">
        <w:rPr>
          <w:rFonts w:ascii="Times New Roman" w:hAnsi="Times New Roman" w:cs="Times New Roman"/>
          <w:sz w:val="28"/>
          <w:szCs w:val="28"/>
        </w:rPr>
        <w:t>5</w:t>
      </w:r>
      <w:r w:rsidRPr="00655578">
        <w:rPr>
          <w:rFonts w:ascii="Times New Roman" w:hAnsi="Times New Roman" w:cs="Times New Roman"/>
          <w:sz w:val="28"/>
          <w:szCs w:val="28"/>
        </w:rPr>
        <w:t> г.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 служащий (работник) </w:t>
      </w:r>
      <w:r w:rsidRPr="00655578">
        <w:rPr>
          <w:rFonts w:ascii="Times New Roman" w:hAnsi="Times New Roman" w:cs="Times New Roman"/>
          <w:sz w:val="28"/>
          <w:szCs w:val="28"/>
        </w:rPr>
        <w:t xml:space="preserve">не состоял в браке, то расчет суммы общего дохода осуществляется исходя только из дохода </w:t>
      </w:r>
      <w:r w:rsidR="003A15DF" w:rsidRPr="00655578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Pr="00655578">
        <w:rPr>
          <w:rFonts w:ascii="Times New Roman" w:hAnsi="Times New Roman" w:cs="Times New Roman"/>
          <w:sz w:val="28"/>
          <w:szCs w:val="28"/>
        </w:rPr>
        <w:t>. При этом в качестве источника получения средств, за счет которых приобретено имущество, в справке может быть указан доход бывш</w:t>
      </w:r>
      <w:r w:rsidR="003A15DF" w:rsidRPr="00655578">
        <w:rPr>
          <w:rFonts w:ascii="Times New Roman" w:hAnsi="Times New Roman" w:cs="Times New Roman"/>
          <w:sz w:val="28"/>
          <w:szCs w:val="28"/>
        </w:rPr>
        <w:t>ей</w:t>
      </w:r>
      <w:r w:rsidRPr="00655578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3A15DF" w:rsidRPr="00655578">
        <w:rPr>
          <w:rFonts w:ascii="Times New Roman" w:hAnsi="Times New Roman" w:cs="Times New Roman"/>
          <w:sz w:val="28"/>
          <w:szCs w:val="28"/>
        </w:rPr>
        <w:t>и служащего (работника)</w:t>
      </w:r>
      <w:r w:rsidRPr="00655578">
        <w:rPr>
          <w:rFonts w:ascii="Times New Roman" w:hAnsi="Times New Roman" w:cs="Times New Roman"/>
          <w:sz w:val="28"/>
          <w:szCs w:val="28"/>
        </w:rPr>
        <w:t xml:space="preserve">. Для его подтверждения могут быть рассмотрены справки о доходах супруги (супруга), которые представлялись </w:t>
      </w:r>
      <w:r w:rsidR="003A15DF" w:rsidRPr="00655578">
        <w:rPr>
          <w:rFonts w:ascii="Times New Roman" w:hAnsi="Times New Roman" w:cs="Times New Roman"/>
          <w:sz w:val="28"/>
          <w:szCs w:val="28"/>
        </w:rPr>
        <w:t xml:space="preserve">служащим (работником) </w:t>
      </w:r>
      <w:r w:rsidRPr="00655578">
        <w:rPr>
          <w:rFonts w:ascii="Times New Roman" w:hAnsi="Times New Roman" w:cs="Times New Roman"/>
          <w:sz w:val="28"/>
          <w:szCs w:val="28"/>
        </w:rPr>
        <w:t>в период нахождения в браке (за 201</w:t>
      </w:r>
      <w:r w:rsidR="007C6B54">
        <w:rPr>
          <w:rFonts w:ascii="Times New Roman" w:hAnsi="Times New Roman" w:cs="Times New Roman"/>
          <w:sz w:val="28"/>
          <w:szCs w:val="28"/>
        </w:rPr>
        <w:t>2</w:t>
      </w:r>
      <w:r w:rsidRPr="00655578">
        <w:rPr>
          <w:rFonts w:ascii="Times New Roman" w:hAnsi="Times New Roman" w:cs="Times New Roman"/>
          <w:sz w:val="28"/>
          <w:szCs w:val="28"/>
        </w:rPr>
        <w:t>, 201</w:t>
      </w:r>
      <w:r w:rsidR="007C6B54">
        <w:rPr>
          <w:rFonts w:ascii="Times New Roman" w:hAnsi="Times New Roman" w:cs="Times New Roman"/>
          <w:sz w:val="28"/>
          <w:szCs w:val="28"/>
        </w:rPr>
        <w:t>3</w:t>
      </w:r>
      <w:r w:rsidRPr="00655578">
        <w:rPr>
          <w:rFonts w:ascii="Times New Roman" w:hAnsi="Times New Roman" w:cs="Times New Roman"/>
          <w:sz w:val="28"/>
          <w:szCs w:val="28"/>
        </w:rPr>
        <w:t>, 201</w:t>
      </w:r>
      <w:r w:rsidR="007C6B54">
        <w:rPr>
          <w:rFonts w:ascii="Times New Roman" w:hAnsi="Times New Roman" w:cs="Times New Roman"/>
          <w:sz w:val="28"/>
          <w:szCs w:val="28"/>
        </w:rPr>
        <w:t>4</w:t>
      </w:r>
      <w:r w:rsidRPr="00655578">
        <w:rPr>
          <w:rFonts w:ascii="Times New Roman" w:hAnsi="Times New Roman" w:cs="Times New Roman"/>
          <w:sz w:val="28"/>
          <w:szCs w:val="28"/>
        </w:rPr>
        <w:t xml:space="preserve"> г</w:t>
      </w:r>
      <w:r w:rsidR="004566BE">
        <w:rPr>
          <w:rFonts w:ascii="Times New Roman" w:hAnsi="Times New Roman" w:cs="Times New Roman"/>
          <w:sz w:val="28"/>
          <w:szCs w:val="28"/>
        </w:rPr>
        <w:t>г.</w:t>
      </w:r>
      <w:r w:rsidRPr="00655578">
        <w:rPr>
          <w:rFonts w:ascii="Times New Roman" w:hAnsi="Times New Roman" w:cs="Times New Roman"/>
          <w:sz w:val="28"/>
          <w:szCs w:val="28"/>
        </w:rPr>
        <w:t>).</w:t>
      </w:r>
    </w:p>
    <w:p w:rsidR="00825C12" w:rsidRPr="00655578" w:rsidRDefault="00825C12" w:rsidP="00485F6F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655578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655578">
        <w:rPr>
          <w:rFonts w:ascii="Times New Roman" w:hAnsi="Times New Roman" w:cs="Times New Roman"/>
          <w:sz w:val="28"/>
          <w:szCs w:val="28"/>
        </w:rPr>
        <w:t>-ипотечной системы жилищного обеспечения военнослужащих), не освобождает служащего (работника)</w:t>
      </w:r>
      <w:r w:rsidR="00314064" w:rsidRPr="00655578">
        <w:rPr>
          <w:rFonts w:ascii="Times New Roman" w:hAnsi="Times New Roman" w:cs="Times New Roman"/>
          <w:sz w:val="28"/>
          <w:szCs w:val="28"/>
        </w:rPr>
        <w:t>, его супругу (супруга)</w:t>
      </w:r>
      <w:r w:rsidRPr="00655578">
        <w:rPr>
          <w:rFonts w:ascii="Times New Roman" w:hAnsi="Times New Roman" w:cs="Times New Roman"/>
          <w:sz w:val="28"/>
          <w:szCs w:val="28"/>
        </w:rPr>
        <w:t xml:space="preserve"> от обязанности представить сведения о расходах (при условии, что сделка совершена в отчетном периоде и сумма сделки</w:t>
      </w:r>
      <w:r w:rsidR="003A6F1E">
        <w:rPr>
          <w:rFonts w:ascii="Times New Roman" w:hAnsi="Times New Roman" w:cs="Times New Roman"/>
          <w:sz w:val="28"/>
          <w:szCs w:val="28"/>
        </w:rPr>
        <w:t xml:space="preserve"> или общая сумма совершенных сделок</w:t>
      </w:r>
      <w:r w:rsidRPr="00655578">
        <w:rPr>
          <w:rFonts w:ascii="Times New Roman" w:hAnsi="Times New Roman" w:cs="Times New Roman"/>
          <w:sz w:val="28"/>
          <w:szCs w:val="28"/>
        </w:rPr>
        <w:t xml:space="preserve"> превышает доход служащего (работника) и его супруги (супруга) за три последних года, предшествующих совершению сделки).</w:t>
      </w:r>
    </w:p>
    <w:p w:rsidR="00DF4A14" w:rsidRPr="00655578" w:rsidRDefault="00DF4A14" w:rsidP="00485F6F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 xml:space="preserve">Данный раздел </w:t>
      </w:r>
      <w:r w:rsidRPr="00655578">
        <w:rPr>
          <w:rFonts w:ascii="Times New Roman" w:hAnsi="Times New Roman" w:cs="Times New Roman"/>
          <w:b/>
          <w:sz w:val="28"/>
          <w:szCs w:val="28"/>
        </w:rPr>
        <w:t>не заполняется</w:t>
      </w:r>
      <w:r w:rsidRPr="00655578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314064" w:rsidRPr="00655578" w:rsidRDefault="00A12539" w:rsidP="00485F6F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>а) </w:t>
      </w:r>
      <w:r w:rsidR="00314064" w:rsidRPr="00655578">
        <w:rPr>
          <w:rFonts w:ascii="Times New Roman" w:hAnsi="Times New Roman" w:cs="Times New Roman"/>
          <w:sz w:val="28"/>
          <w:szCs w:val="28"/>
        </w:rPr>
        <w:t>гражданин представляет сведения в связи с назначением на должность;</w:t>
      </w:r>
    </w:p>
    <w:p w:rsidR="00DF4A14" w:rsidRPr="00655578" w:rsidRDefault="00A12539" w:rsidP="00485F6F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>б) </w:t>
      </w:r>
      <w:r w:rsidR="00637E02" w:rsidRPr="00655578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DF4A14" w:rsidRPr="00655578">
        <w:rPr>
          <w:rFonts w:ascii="Times New Roman" w:hAnsi="Times New Roman" w:cs="Times New Roman"/>
          <w:sz w:val="28"/>
          <w:szCs w:val="28"/>
        </w:rPr>
        <w:t>правовы</w:t>
      </w:r>
      <w:r w:rsidR="00637E02" w:rsidRPr="00655578">
        <w:rPr>
          <w:rFonts w:ascii="Times New Roman" w:hAnsi="Times New Roman" w:cs="Times New Roman"/>
          <w:sz w:val="28"/>
          <w:szCs w:val="28"/>
        </w:rPr>
        <w:t>х</w:t>
      </w:r>
      <w:r w:rsidR="00DF4A14" w:rsidRPr="00655578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637E02" w:rsidRPr="00655578">
        <w:rPr>
          <w:rFonts w:ascii="Times New Roman" w:hAnsi="Times New Roman" w:cs="Times New Roman"/>
          <w:sz w:val="28"/>
          <w:szCs w:val="28"/>
        </w:rPr>
        <w:t>й</w:t>
      </w:r>
      <w:r w:rsidR="00DF4A14" w:rsidRPr="00655578">
        <w:rPr>
          <w:rFonts w:ascii="Times New Roman" w:hAnsi="Times New Roman" w:cs="Times New Roman"/>
          <w:sz w:val="28"/>
          <w:szCs w:val="28"/>
        </w:rPr>
        <w:t xml:space="preserve"> для представления сведений о расходах </w:t>
      </w:r>
      <w:r w:rsidR="00825C12" w:rsidRPr="00655578">
        <w:rPr>
          <w:rFonts w:ascii="Times New Roman" w:hAnsi="Times New Roman" w:cs="Times New Roman"/>
          <w:sz w:val="28"/>
          <w:szCs w:val="28"/>
        </w:rPr>
        <w:t>(</w:t>
      </w:r>
      <w:r w:rsidR="00637E02" w:rsidRPr="0065557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F4A14" w:rsidRPr="00655578">
        <w:rPr>
          <w:rFonts w:ascii="Times New Roman" w:hAnsi="Times New Roman" w:cs="Times New Roman"/>
          <w:sz w:val="28"/>
          <w:szCs w:val="28"/>
        </w:rPr>
        <w:t>приобретен</w:t>
      </w:r>
      <w:r w:rsidR="00637E02" w:rsidRPr="00655578">
        <w:rPr>
          <w:rFonts w:ascii="Times New Roman" w:hAnsi="Times New Roman" w:cs="Times New Roman"/>
          <w:sz w:val="28"/>
          <w:szCs w:val="28"/>
        </w:rPr>
        <w:t>о</w:t>
      </w:r>
      <w:r w:rsidR="00DF4A14" w:rsidRPr="00655578">
        <w:rPr>
          <w:rFonts w:ascii="Times New Roman" w:hAnsi="Times New Roman" w:cs="Times New Roman"/>
          <w:sz w:val="28"/>
          <w:szCs w:val="28"/>
        </w:rPr>
        <w:t xml:space="preserve"> </w:t>
      </w:r>
      <w:r w:rsidR="00825C12" w:rsidRPr="00655578">
        <w:rPr>
          <w:rFonts w:ascii="Times New Roman" w:hAnsi="Times New Roman" w:cs="Times New Roman"/>
          <w:sz w:val="28"/>
          <w:szCs w:val="28"/>
        </w:rPr>
        <w:t>имуществ</w:t>
      </w:r>
      <w:r w:rsidR="00637E02" w:rsidRPr="00655578">
        <w:rPr>
          <w:rFonts w:ascii="Times New Roman" w:hAnsi="Times New Roman" w:cs="Times New Roman"/>
          <w:sz w:val="28"/>
          <w:szCs w:val="28"/>
        </w:rPr>
        <w:t>о</w:t>
      </w:r>
      <w:r w:rsidR="008F7A0B">
        <w:rPr>
          <w:rFonts w:ascii="Times New Roman" w:hAnsi="Times New Roman" w:cs="Times New Roman"/>
          <w:sz w:val="28"/>
          <w:szCs w:val="28"/>
        </w:rPr>
        <w:t xml:space="preserve"> или </w:t>
      </w:r>
      <w:r w:rsidR="00DF4A14" w:rsidRPr="00655578">
        <w:rPr>
          <w:rFonts w:ascii="Times New Roman" w:hAnsi="Times New Roman" w:cs="Times New Roman"/>
          <w:sz w:val="28"/>
          <w:szCs w:val="28"/>
        </w:rPr>
        <w:t>имущественны</w:t>
      </w:r>
      <w:r w:rsidR="00637E02" w:rsidRPr="00655578">
        <w:rPr>
          <w:rFonts w:ascii="Times New Roman" w:hAnsi="Times New Roman" w:cs="Times New Roman"/>
          <w:sz w:val="28"/>
          <w:szCs w:val="28"/>
        </w:rPr>
        <w:t>е</w:t>
      </w:r>
      <w:r w:rsidR="00DF4A14" w:rsidRPr="00655578">
        <w:rPr>
          <w:rFonts w:ascii="Times New Roman" w:hAnsi="Times New Roman" w:cs="Times New Roman"/>
          <w:sz w:val="28"/>
          <w:szCs w:val="28"/>
        </w:rPr>
        <w:t xml:space="preserve"> прав</w:t>
      </w:r>
      <w:r w:rsidR="00637E02" w:rsidRPr="00655578">
        <w:rPr>
          <w:rFonts w:ascii="Times New Roman" w:hAnsi="Times New Roman" w:cs="Times New Roman"/>
          <w:sz w:val="28"/>
          <w:szCs w:val="28"/>
        </w:rPr>
        <w:t>а</w:t>
      </w:r>
      <w:r w:rsidR="00825C12" w:rsidRPr="00655578">
        <w:rPr>
          <w:rFonts w:ascii="Times New Roman" w:hAnsi="Times New Roman" w:cs="Times New Roman"/>
          <w:sz w:val="28"/>
          <w:szCs w:val="28"/>
        </w:rPr>
        <w:t>, не предусмотренн</w:t>
      </w:r>
      <w:r w:rsidR="008F7A0B">
        <w:rPr>
          <w:rFonts w:ascii="Times New Roman" w:hAnsi="Times New Roman" w:cs="Times New Roman"/>
          <w:sz w:val="28"/>
          <w:szCs w:val="28"/>
        </w:rPr>
        <w:t>ы</w:t>
      </w:r>
      <w:r w:rsidR="00C4463F" w:rsidRPr="00655578">
        <w:rPr>
          <w:rFonts w:ascii="Times New Roman" w:hAnsi="Times New Roman" w:cs="Times New Roman"/>
          <w:sz w:val="28"/>
          <w:szCs w:val="28"/>
        </w:rPr>
        <w:t>е</w:t>
      </w:r>
      <w:r w:rsidR="00825C12" w:rsidRPr="00655578">
        <w:rPr>
          <w:rFonts w:ascii="Times New Roman" w:hAnsi="Times New Roman" w:cs="Times New Roman"/>
          <w:sz w:val="28"/>
          <w:szCs w:val="28"/>
        </w:rPr>
        <w:t xml:space="preserve"> Федеральным законом от 3 декабря 2012 г. № 230-ФЗ</w:t>
      </w:r>
      <w:r w:rsidR="00637E02" w:rsidRPr="00655578">
        <w:rPr>
          <w:rFonts w:ascii="Times New Roman" w:hAnsi="Times New Roman" w:cs="Times New Roman"/>
          <w:sz w:val="28"/>
          <w:szCs w:val="28"/>
        </w:rPr>
        <w:t>)</w:t>
      </w:r>
      <w:r w:rsidR="00825C12" w:rsidRPr="00655578">
        <w:rPr>
          <w:rFonts w:ascii="Times New Roman" w:hAnsi="Times New Roman" w:cs="Times New Roman"/>
          <w:sz w:val="28"/>
          <w:szCs w:val="28"/>
        </w:rPr>
        <w:t>;</w:t>
      </w:r>
    </w:p>
    <w:p w:rsidR="00DF4A14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в) </w:t>
      </w:r>
      <w:r w:rsidR="00DF4A14" w:rsidRPr="00485F6F">
        <w:rPr>
          <w:rFonts w:ascii="Times New Roman" w:hAnsi="Times New Roman" w:cs="Times New Roman"/>
          <w:sz w:val="28"/>
          <w:szCs w:val="28"/>
        </w:rPr>
        <w:t>земельный участок, другой объект недвижимости, транспортное средств</w:t>
      </w:r>
      <w:r w:rsidR="008F7A0B">
        <w:rPr>
          <w:rFonts w:ascii="Times New Roman" w:hAnsi="Times New Roman" w:cs="Times New Roman"/>
          <w:sz w:val="28"/>
          <w:szCs w:val="28"/>
        </w:rPr>
        <w:t>о</w:t>
      </w:r>
      <w:r w:rsidR="00DF4A14" w:rsidRPr="00485F6F">
        <w:rPr>
          <w:rFonts w:ascii="Times New Roman" w:hAnsi="Times New Roman" w:cs="Times New Roman"/>
          <w:sz w:val="28"/>
          <w:szCs w:val="28"/>
        </w:rPr>
        <w:t>, ценные бумаги, акции (доля участия, пай в уставном (складочном) капитале организации) приобретено в результате совершения безвозмездной сделки (наследование, дарение). При этом такое имущество</w:t>
      </w:r>
      <w:r w:rsidR="00825C12" w:rsidRPr="00485F6F">
        <w:rPr>
          <w:rFonts w:ascii="Times New Roman" w:hAnsi="Times New Roman" w:cs="Times New Roman"/>
          <w:sz w:val="28"/>
          <w:szCs w:val="28"/>
        </w:rPr>
        <w:t xml:space="preserve"> </w:t>
      </w:r>
      <w:r w:rsidR="00DF4A14" w:rsidRPr="00485F6F">
        <w:rPr>
          <w:rFonts w:ascii="Times New Roman" w:hAnsi="Times New Roman" w:cs="Times New Roman"/>
          <w:sz w:val="28"/>
          <w:szCs w:val="28"/>
        </w:rPr>
        <w:t xml:space="preserve">отражается в </w:t>
      </w:r>
      <w:r w:rsidR="00825C12" w:rsidRPr="00485F6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DF4A14" w:rsidRPr="00485F6F">
        <w:rPr>
          <w:rFonts w:ascii="Times New Roman" w:hAnsi="Times New Roman" w:cs="Times New Roman"/>
          <w:sz w:val="28"/>
          <w:szCs w:val="28"/>
        </w:rPr>
        <w:t>подраздел</w:t>
      </w:r>
      <w:r w:rsidR="00825C12" w:rsidRPr="00485F6F">
        <w:rPr>
          <w:rFonts w:ascii="Times New Roman" w:hAnsi="Times New Roman" w:cs="Times New Roman"/>
          <w:sz w:val="28"/>
          <w:szCs w:val="28"/>
        </w:rPr>
        <w:t xml:space="preserve">ах и разделах </w:t>
      </w:r>
      <w:r w:rsidR="00DF4A14" w:rsidRPr="00485F6F">
        <w:rPr>
          <w:rFonts w:ascii="Times New Roman" w:hAnsi="Times New Roman" w:cs="Times New Roman"/>
          <w:sz w:val="28"/>
          <w:szCs w:val="28"/>
        </w:rPr>
        <w:t>справки.</w:t>
      </w:r>
    </w:p>
    <w:p w:rsidR="00ED2C6C" w:rsidRPr="00ED2C6C" w:rsidRDefault="0007184E" w:rsidP="00ED2C6C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D2C6C">
        <w:rPr>
          <w:rFonts w:ascii="Times New Roman" w:hAnsi="Times New Roman" w:cs="Times New Roman"/>
          <w:sz w:val="28"/>
          <w:szCs w:val="28"/>
        </w:rPr>
        <w:t>При заполнении графы «</w:t>
      </w:r>
      <w:r w:rsidRPr="00ED2C6C">
        <w:rPr>
          <w:rFonts w:ascii="Times New Roman" w:hAnsi="Times New Roman" w:cs="Times New Roman"/>
          <w:b/>
          <w:sz w:val="28"/>
          <w:szCs w:val="28"/>
        </w:rPr>
        <w:t>Вид приобретенного имущества</w:t>
      </w:r>
      <w:r w:rsidRPr="00ED2C6C">
        <w:rPr>
          <w:rFonts w:ascii="Times New Roman" w:hAnsi="Times New Roman" w:cs="Times New Roman"/>
          <w:sz w:val="28"/>
          <w:szCs w:val="28"/>
        </w:rPr>
        <w:t>» указывается, например, земельный участок</w:t>
      </w:r>
      <w:r w:rsidR="009E20CE" w:rsidRPr="00ED2C6C">
        <w:rPr>
          <w:rFonts w:ascii="Times New Roman" w:hAnsi="Times New Roman" w:cs="Times New Roman"/>
          <w:sz w:val="28"/>
          <w:szCs w:val="28"/>
        </w:rPr>
        <w:t>,</w:t>
      </w:r>
      <w:r w:rsidRPr="00ED2C6C">
        <w:rPr>
          <w:rFonts w:ascii="Times New Roman" w:hAnsi="Times New Roman" w:cs="Times New Roman"/>
          <w:sz w:val="28"/>
          <w:szCs w:val="28"/>
        </w:rPr>
        <w:t xml:space="preserve"> </w:t>
      </w:r>
      <w:r w:rsidR="009E20CE" w:rsidRPr="00ED2C6C">
        <w:rPr>
          <w:rFonts w:ascii="Times New Roman" w:hAnsi="Times New Roman" w:cs="Times New Roman"/>
          <w:sz w:val="28"/>
          <w:szCs w:val="28"/>
        </w:rPr>
        <w:t>предоставленный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строительства.</w:t>
      </w:r>
      <w:r w:rsidR="00ED2C6C" w:rsidRPr="00ED2C6C">
        <w:rPr>
          <w:rFonts w:ascii="Times New Roman" w:hAnsi="Times New Roman" w:cs="Times New Roman"/>
          <w:sz w:val="28"/>
          <w:szCs w:val="28"/>
        </w:rPr>
        <w:t xml:space="preserve"> </w:t>
      </w:r>
      <w:r w:rsidR="00ED2C6C" w:rsidRPr="00ED2C6C">
        <w:rPr>
          <w:rFonts w:ascii="Times New Roman" w:hAnsi="Times New Roman" w:cs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</w:t>
      </w:r>
      <w:r w:rsidR="00ED2C6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ED2C6C" w:rsidRPr="00ED2C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(для юридических лиц – наименование, организационно-правовую форму, местонахождение).</w:t>
      </w:r>
    </w:p>
    <w:p w:rsidR="00D46207" w:rsidRPr="00485F6F" w:rsidRDefault="00D46207" w:rsidP="00485F6F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При заполнении графы «</w:t>
      </w:r>
      <w:r w:rsidRPr="00485F6F">
        <w:rPr>
          <w:rFonts w:ascii="Times New Roman" w:hAnsi="Times New Roman" w:cs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485F6F">
        <w:rPr>
          <w:rFonts w:ascii="Times New Roman" w:hAnsi="Times New Roman" w:cs="Times New Roman"/>
          <w:sz w:val="28"/>
          <w:szCs w:val="28"/>
        </w:rPr>
        <w:t>»</w:t>
      </w:r>
      <w:r w:rsidRPr="00485F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5F6F">
        <w:rPr>
          <w:rFonts w:ascii="Times New Roman" w:hAnsi="Times New Roman" w:cs="Times New Roman"/>
          <w:sz w:val="28"/>
          <w:szCs w:val="28"/>
        </w:rPr>
        <w:t>рекомендуется учитывать</w:t>
      </w:r>
      <w:r w:rsidR="00A12539" w:rsidRPr="00485F6F">
        <w:rPr>
          <w:rFonts w:ascii="Times New Roman" w:hAnsi="Times New Roman" w:cs="Times New Roman"/>
          <w:sz w:val="28"/>
          <w:szCs w:val="28"/>
        </w:rPr>
        <w:t>, что и</w:t>
      </w:r>
      <w:r w:rsidRPr="00485F6F">
        <w:rPr>
          <w:rFonts w:ascii="Times New Roman" w:hAnsi="Times New Roman" w:cs="Times New Roman"/>
          <w:sz w:val="28"/>
          <w:szCs w:val="28"/>
        </w:rPr>
        <w:t>сточников получения средств, за счет которых приобретено имущество, может быть несколько, например: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а) </w:t>
      </w:r>
      <w:r w:rsidR="00D46207" w:rsidRPr="00485F6F">
        <w:rPr>
          <w:rFonts w:ascii="Times New Roman" w:hAnsi="Times New Roman" w:cs="Times New Roman"/>
          <w:sz w:val="28"/>
          <w:szCs w:val="28"/>
        </w:rPr>
        <w:t xml:space="preserve">доход по основному месту работы </w:t>
      </w:r>
      <w:r w:rsidR="00314064" w:rsidRPr="00485F6F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="00D46207" w:rsidRPr="00485F6F">
        <w:rPr>
          <w:rFonts w:ascii="Times New Roman" w:hAnsi="Times New Roman" w:cs="Times New Roman"/>
          <w:sz w:val="28"/>
          <w:szCs w:val="28"/>
        </w:rPr>
        <w:t>, его супруги (супруга);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б)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доход от иной разрешенной законом деятельности;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в)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доход от вкладов в банках и иных кредитных организациях;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г) </w:t>
      </w:r>
      <w:r w:rsidR="00D46207" w:rsidRPr="00485F6F">
        <w:rPr>
          <w:rFonts w:ascii="Times New Roman" w:hAnsi="Times New Roman" w:cs="Times New Roman"/>
          <w:sz w:val="28"/>
          <w:szCs w:val="28"/>
        </w:rPr>
        <w:t>накопления за предыдущие годы;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д) </w:t>
      </w:r>
      <w:r w:rsidR="00D46207" w:rsidRPr="00485F6F">
        <w:rPr>
          <w:rFonts w:ascii="Times New Roman" w:hAnsi="Times New Roman" w:cs="Times New Roman"/>
          <w:sz w:val="28"/>
          <w:szCs w:val="28"/>
        </w:rPr>
        <w:t>наследство;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е)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дар;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ж) </w:t>
      </w:r>
      <w:r w:rsidR="00D46207" w:rsidRPr="00485F6F">
        <w:rPr>
          <w:rFonts w:ascii="Times New Roman" w:hAnsi="Times New Roman" w:cs="Times New Roman"/>
          <w:sz w:val="28"/>
          <w:szCs w:val="28"/>
        </w:rPr>
        <w:t>заем;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з) </w:t>
      </w:r>
      <w:r w:rsidR="00D46207" w:rsidRPr="00485F6F">
        <w:rPr>
          <w:rFonts w:ascii="Times New Roman" w:hAnsi="Times New Roman" w:cs="Times New Roman"/>
          <w:sz w:val="28"/>
          <w:szCs w:val="28"/>
        </w:rPr>
        <w:t>ипотека;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и) </w:t>
      </w:r>
      <w:r w:rsidR="00D46207" w:rsidRPr="00485F6F">
        <w:rPr>
          <w:rFonts w:ascii="Times New Roman" w:hAnsi="Times New Roman" w:cs="Times New Roman"/>
          <w:sz w:val="28"/>
          <w:szCs w:val="28"/>
        </w:rPr>
        <w:t>иные кредитные обязательства;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к)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доход от продажи имущества;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л) </w:t>
      </w:r>
      <w:r w:rsidR="00D46207" w:rsidRPr="00485F6F">
        <w:rPr>
          <w:rFonts w:ascii="Times New Roman" w:hAnsi="Times New Roman" w:cs="Times New Roman"/>
          <w:sz w:val="28"/>
          <w:szCs w:val="28"/>
        </w:rPr>
        <w:t>доход от сдачи имущества в аренду;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м) </w:t>
      </w:r>
      <w:r w:rsidR="00D46207" w:rsidRPr="00485F6F">
        <w:rPr>
          <w:rFonts w:ascii="Times New Roman" w:hAnsi="Times New Roman" w:cs="Times New Roman"/>
          <w:sz w:val="28"/>
          <w:szCs w:val="28"/>
        </w:rPr>
        <w:t>единовременная субсидия на приобретение жилого помещения</w:t>
      </w:r>
      <w:r w:rsidRPr="00485F6F">
        <w:rPr>
          <w:rFonts w:ascii="Times New Roman" w:hAnsi="Times New Roman" w:cs="Times New Roman"/>
          <w:sz w:val="28"/>
          <w:szCs w:val="28"/>
        </w:rPr>
        <w:t xml:space="preserve"> и иные аналогичные выплаты, например денежные средства, полученные участником </w:t>
      </w:r>
      <w:proofErr w:type="spellStart"/>
      <w:r w:rsidRPr="00485F6F">
        <w:rPr>
          <w:rFonts w:ascii="Times New Roman" w:hAnsi="Times New Roman" w:cs="Times New Roman"/>
          <w:sz w:val="28"/>
          <w:szCs w:val="28"/>
        </w:rPr>
        <w:t>накопительно</w:t>
      </w:r>
      <w:proofErr w:type="spellEnd"/>
      <w:r w:rsidRPr="00485F6F">
        <w:rPr>
          <w:rFonts w:ascii="Times New Roman" w:hAnsi="Times New Roman" w:cs="Times New Roman"/>
          <w:sz w:val="28"/>
          <w:szCs w:val="28"/>
        </w:rPr>
        <w:t>-ипотечной системы жилищного обеспечения военнослужащих</w:t>
      </w:r>
      <w:r w:rsidR="00D46207" w:rsidRPr="00485F6F">
        <w:rPr>
          <w:rFonts w:ascii="Times New Roman" w:hAnsi="Times New Roman" w:cs="Times New Roman"/>
          <w:sz w:val="28"/>
          <w:szCs w:val="28"/>
        </w:rPr>
        <w:t>;</w:t>
      </w:r>
    </w:p>
    <w:p w:rsidR="00D46207" w:rsidRPr="00485F6F" w:rsidRDefault="00A12539" w:rsidP="00485F6F">
      <w:pPr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н) </w:t>
      </w:r>
      <w:r w:rsidR="00D46207" w:rsidRPr="00485F6F">
        <w:rPr>
          <w:rFonts w:ascii="Times New Roman" w:hAnsi="Times New Roman" w:cs="Times New Roman"/>
          <w:sz w:val="28"/>
          <w:szCs w:val="28"/>
        </w:rPr>
        <w:t>средства материнского (семейного) капитала.</w:t>
      </w:r>
    </w:p>
    <w:p w:rsidR="00D46207" w:rsidRPr="00655578" w:rsidRDefault="00D46207" w:rsidP="00485F6F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 xml:space="preserve"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</w:t>
      </w:r>
      <w:r w:rsidR="005F5810">
        <w:rPr>
          <w:rFonts w:ascii="Times New Roman" w:hAnsi="Times New Roman" w:cs="Times New Roman"/>
          <w:sz w:val="28"/>
          <w:szCs w:val="28"/>
        </w:rPr>
        <w:t xml:space="preserve">оплачиваемой </w:t>
      </w:r>
      <w:r w:rsidRPr="00655578">
        <w:rPr>
          <w:rFonts w:ascii="Times New Roman" w:hAnsi="Times New Roman" w:cs="Times New Roman"/>
          <w:sz w:val="28"/>
          <w:szCs w:val="28"/>
        </w:rPr>
        <w:t>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D46207" w:rsidRPr="00655578" w:rsidRDefault="00D46207" w:rsidP="00485F6F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подтверждающих источники получения средств, не предусмотрено.</w:t>
      </w:r>
    </w:p>
    <w:p w:rsidR="007D0CC9" w:rsidRPr="00655578" w:rsidRDefault="006F718E" w:rsidP="00485F6F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4463F" w:rsidRPr="00655578">
        <w:rPr>
          <w:rFonts w:ascii="Times New Roman" w:hAnsi="Times New Roman" w:cs="Times New Roman"/>
          <w:b/>
          <w:sz w:val="28"/>
          <w:szCs w:val="28"/>
        </w:rPr>
        <w:t>«О</w:t>
      </w:r>
      <w:r w:rsidR="003A6CEF" w:rsidRPr="00655578">
        <w:rPr>
          <w:rFonts w:ascii="Times New Roman" w:hAnsi="Times New Roman" w:cs="Times New Roman"/>
          <w:b/>
          <w:sz w:val="28"/>
          <w:szCs w:val="28"/>
        </w:rPr>
        <w:t>сновани</w:t>
      </w:r>
      <w:r w:rsidRPr="00655578">
        <w:rPr>
          <w:rFonts w:ascii="Times New Roman" w:hAnsi="Times New Roman" w:cs="Times New Roman"/>
          <w:b/>
          <w:sz w:val="28"/>
          <w:szCs w:val="28"/>
        </w:rPr>
        <w:t>я</w:t>
      </w:r>
      <w:r w:rsidR="003A6CEF" w:rsidRPr="00655578">
        <w:rPr>
          <w:rFonts w:ascii="Times New Roman" w:hAnsi="Times New Roman" w:cs="Times New Roman"/>
          <w:b/>
          <w:sz w:val="28"/>
          <w:szCs w:val="28"/>
        </w:rPr>
        <w:t xml:space="preserve"> приобретения имущества</w:t>
      </w:r>
      <w:r w:rsidR="00C4463F" w:rsidRPr="00655578">
        <w:rPr>
          <w:rFonts w:ascii="Times New Roman" w:hAnsi="Times New Roman" w:cs="Times New Roman"/>
          <w:b/>
          <w:sz w:val="28"/>
          <w:szCs w:val="28"/>
        </w:rPr>
        <w:t>»</w:t>
      </w:r>
      <w:r w:rsidRPr="006555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6CEF" w:rsidRPr="00655578">
        <w:rPr>
          <w:rFonts w:ascii="Times New Roman" w:hAnsi="Times New Roman" w:cs="Times New Roman"/>
          <w:sz w:val="28"/>
          <w:szCs w:val="28"/>
        </w:rPr>
        <w:t xml:space="preserve">указываются реквизиты </w:t>
      </w:r>
      <w:r w:rsidRPr="00655578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</w:t>
      </w:r>
      <w:r w:rsidR="00766307" w:rsidRPr="00655578">
        <w:rPr>
          <w:rFonts w:ascii="Times New Roman" w:hAnsi="Times New Roman" w:cs="Times New Roman"/>
          <w:sz w:val="28"/>
          <w:szCs w:val="28"/>
        </w:rPr>
        <w:t xml:space="preserve">регистрации права собственности </w:t>
      </w:r>
      <w:r w:rsidR="007D0CC9" w:rsidRPr="00655578">
        <w:rPr>
          <w:rFonts w:ascii="Times New Roman" w:hAnsi="Times New Roman" w:cs="Times New Roman"/>
          <w:sz w:val="28"/>
          <w:szCs w:val="28"/>
        </w:rPr>
        <w:t>на недвижимое имущество, а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</w:t>
      </w:r>
    </w:p>
    <w:p w:rsidR="0007184E" w:rsidRPr="00655578" w:rsidRDefault="007D0CC9" w:rsidP="00485F6F">
      <w:pPr>
        <w:pStyle w:val="aa"/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655578">
        <w:rPr>
          <w:rFonts w:ascii="Times New Roman" w:hAnsi="Times New Roman" w:cs="Times New Roman"/>
          <w:sz w:val="28"/>
          <w:szCs w:val="28"/>
        </w:rPr>
        <w:t>Копи</w:t>
      </w:r>
      <w:r w:rsidR="0007184E" w:rsidRPr="00655578">
        <w:rPr>
          <w:rFonts w:ascii="Times New Roman" w:hAnsi="Times New Roman" w:cs="Times New Roman"/>
          <w:sz w:val="28"/>
          <w:szCs w:val="28"/>
        </w:rPr>
        <w:t>я</w:t>
      </w:r>
      <w:r w:rsidRPr="00655578"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07184E" w:rsidRPr="00655578">
        <w:rPr>
          <w:rFonts w:ascii="Times New Roman" w:hAnsi="Times New Roman" w:cs="Times New Roman"/>
          <w:sz w:val="28"/>
          <w:szCs w:val="28"/>
        </w:rPr>
        <w:t>ого</w:t>
      </w:r>
      <w:r w:rsidRPr="0065557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7184E" w:rsidRPr="00655578">
        <w:rPr>
          <w:rFonts w:ascii="Times New Roman" w:hAnsi="Times New Roman" w:cs="Times New Roman"/>
          <w:sz w:val="28"/>
          <w:szCs w:val="28"/>
        </w:rPr>
        <w:t>а</w:t>
      </w:r>
      <w:r w:rsidRPr="00655578">
        <w:rPr>
          <w:rFonts w:ascii="Times New Roman" w:hAnsi="Times New Roman" w:cs="Times New Roman"/>
          <w:sz w:val="28"/>
          <w:szCs w:val="28"/>
        </w:rPr>
        <w:t xml:space="preserve"> прилага</w:t>
      </w:r>
      <w:r w:rsidR="0007184E" w:rsidRPr="00655578">
        <w:rPr>
          <w:rFonts w:ascii="Times New Roman" w:hAnsi="Times New Roman" w:cs="Times New Roman"/>
          <w:sz w:val="28"/>
          <w:szCs w:val="28"/>
        </w:rPr>
        <w:t>е</w:t>
      </w:r>
      <w:r w:rsidRPr="00655578">
        <w:rPr>
          <w:rFonts w:ascii="Times New Roman" w:hAnsi="Times New Roman" w:cs="Times New Roman"/>
          <w:sz w:val="28"/>
          <w:szCs w:val="28"/>
        </w:rPr>
        <w:t xml:space="preserve">тся </w:t>
      </w:r>
      <w:r w:rsidR="0007184E" w:rsidRPr="00655578">
        <w:rPr>
          <w:rFonts w:ascii="Times New Roman" w:hAnsi="Times New Roman" w:cs="Times New Roman"/>
          <w:sz w:val="28"/>
          <w:szCs w:val="28"/>
        </w:rPr>
        <w:t>к</w:t>
      </w:r>
      <w:r w:rsidR="003A6CEF" w:rsidRPr="00655578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07184E" w:rsidRPr="00655578">
        <w:rPr>
          <w:rFonts w:ascii="Times New Roman" w:hAnsi="Times New Roman" w:cs="Times New Roman"/>
          <w:sz w:val="28"/>
          <w:szCs w:val="28"/>
        </w:rPr>
        <w:t>е.</w:t>
      </w:r>
    </w:p>
    <w:p w:rsidR="007378E4" w:rsidRPr="00485F6F" w:rsidRDefault="00A672C0" w:rsidP="00485F6F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b/>
          <w:sz w:val="28"/>
          <w:szCs w:val="28"/>
        </w:rPr>
        <w:t>Особенности заполнения раздела «Сведения о расходах»</w:t>
      </w:r>
      <w:r w:rsidRPr="00485F6F">
        <w:rPr>
          <w:rFonts w:ascii="Times New Roman" w:hAnsi="Times New Roman" w:cs="Times New Roman"/>
          <w:sz w:val="28"/>
          <w:szCs w:val="28"/>
        </w:rPr>
        <w:t>:</w:t>
      </w:r>
    </w:p>
    <w:p w:rsidR="007378E4" w:rsidRPr="00485F6F" w:rsidRDefault="00A672C0" w:rsidP="00485F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а) </w:t>
      </w:r>
      <w:r w:rsidR="007378E4" w:rsidRPr="00485F6F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 w:rsidRPr="00485F6F">
        <w:rPr>
          <w:rFonts w:ascii="Times New Roman" w:hAnsi="Times New Roman" w:cs="Times New Roman"/>
          <w:sz w:val="28"/>
          <w:szCs w:val="28"/>
        </w:rPr>
        <w:t xml:space="preserve">. </w:t>
      </w:r>
      <w:r w:rsidR="007378E4" w:rsidRPr="00485F6F">
        <w:rPr>
          <w:rFonts w:ascii="Times New Roman" w:hAnsi="Times New Roman" w:cs="Times New Roman"/>
          <w:sz w:val="28"/>
          <w:szCs w:val="28"/>
        </w:rPr>
        <w:t xml:space="preserve">Сведения об объекте долевого строительства, в отношении которого заключается договор участия в долевом строительстве, отражаются в сведениях о расходах после регистрации права собственности на данное имущество и в случае, если стоимость данного имущества превышает общий доход </w:t>
      </w:r>
      <w:r w:rsidRPr="00485F6F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="007378E4" w:rsidRPr="00485F6F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совершению сделки. Например, если право собственности на недвижимое имущество было зарегистрировано в 2014 г., то сведения о расходах отражаются в справке за 2014 г.</w:t>
      </w:r>
    </w:p>
    <w:p w:rsidR="007378E4" w:rsidRPr="00485F6F" w:rsidRDefault="007378E4" w:rsidP="00485F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 xml:space="preserve">До получения свидетельства о государственной регистрации </w:t>
      </w:r>
      <w:r w:rsidR="00A672C0" w:rsidRPr="00485F6F">
        <w:rPr>
          <w:rFonts w:ascii="Times New Roman" w:hAnsi="Times New Roman" w:cs="Times New Roman"/>
          <w:sz w:val="28"/>
          <w:szCs w:val="28"/>
        </w:rPr>
        <w:t xml:space="preserve">права собственности на </w:t>
      </w:r>
      <w:r w:rsidRPr="00485F6F">
        <w:rPr>
          <w:rFonts w:ascii="Times New Roman" w:hAnsi="Times New Roman" w:cs="Times New Roman"/>
          <w:sz w:val="28"/>
          <w:szCs w:val="28"/>
        </w:rPr>
        <w:t>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6.2 «Срочные обязательства финансового характера» справки.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485F6F" w:rsidRDefault="007378E4" w:rsidP="00485F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5F6F">
        <w:rPr>
          <w:rFonts w:ascii="Times New Roman" w:hAnsi="Times New Roman" w:cs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</w:t>
      </w:r>
    </w:p>
    <w:p w:rsidR="007378E4" w:rsidRPr="00C930F0" w:rsidRDefault="007378E4" w:rsidP="00C930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930F0">
        <w:rPr>
          <w:rFonts w:ascii="Times New Roman" w:hAnsi="Times New Roman" w:cs="Times New Roman"/>
          <w:sz w:val="28"/>
          <w:szCs w:val="28"/>
        </w:rPr>
        <w:t>Также следует учитывать, что после получения лицом – участником долевого строительства свидетельства о государственной регистрации права собственности на недвижимое имущество, приобретенное на основании договора долевого участия, сведения об этом имуществе подлежат ука</w:t>
      </w:r>
      <w:r w:rsidR="00A672C0" w:rsidRPr="00C930F0">
        <w:rPr>
          <w:rFonts w:ascii="Times New Roman" w:hAnsi="Times New Roman" w:cs="Times New Roman"/>
          <w:sz w:val="28"/>
          <w:szCs w:val="28"/>
        </w:rPr>
        <w:t>занию в подразделе 3.1 справки;</w:t>
      </w:r>
    </w:p>
    <w:p w:rsidR="007378E4" w:rsidRPr="005F5810" w:rsidRDefault="00A672C0" w:rsidP="005F581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б) </w:t>
      </w:r>
      <w:r w:rsidR="007378E4" w:rsidRPr="005F5810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кооперативе</w:t>
      </w:r>
      <w:r w:rsidRPr="005F5810">
        <w:rPr>
          <w:rFonts w:ascii="Times New Roman" w:hAnsi="Times New Roman" w:cs="Times New Roman"/>
          <w:sz w:val="28"/>
          <w:szCs w:val="28"/>
        </w:rPr>
        <w:t>.</w:t>
      </w:r>
      <w:r w:rsidR="00314064" w:rsidRPr="005F5810">
        <w:rPr>
          <w:rFonts w:ascii="Times New Roman" w:hAnsi="Times New Roman" w:cs="Times New Roman"/>
          <w:sz w:val="28"/>
          <w:szCs w:val="28"/>
        </w:rPr>
        <w:t xml:space="preserve"> </w:t>
      </w:r>
      <w:r w:rsidR="009B0CE0" w:rsidRPr="005F5810">
        <w:rPr>
          <w:rFonts w:ascii="Times New Roman" w:hAnsi="Times New Roman" w:cs="Times New Roman"/>
          <w:sz w:val="28"/>
          <w:szCs w:val="28"/>
        </w:rPr>
        <w:t>О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бязанность представления сведений о расходах возникает в случае, если лицо совершило сделку по приобретению недвижимого имущества по договору купли-продажи пая, выплатив полностью стоимость пая, и если сумма сделки превышает доход </w:t>
      </w:r>
      <w:r w:rsidRPr="005F5810">
        <w:rPr>
          <w:rFonts w:ascii="Times New Roman" w:hAnsi="Times New Roman" w:cs="Times New Roman"/>
          <w:sz w:val="28"/>
          <w:szCs w:val="28"/>
        </w:rPr>
        <w:t xml:space="preserve">служащего (работника) 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году, в котором приобретено право собственности на указанное имущество</w:t>
      </w:r>
      <w:r w:rsidR="005F5810">
        <w:rPr>
          <w:rFonts w:ascii="Times New Roman" w:hAnsi="Times New Roman" w:cs="Times New Roman"/>
          <w:sz w:val="28"/>
          <w:szCs w:val="28"/>
        </w:rPr>
        <w:t>;</w:t>
      </w:r>
    </w:p>
    <w:p w:rsidR="007378E4" w:rsidRDefault="00A672C0" w:rsidP="005F581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в) </w:t>
      </w:r>
      <w:r w:rsidR="007378E4" w:rsidRPr="005F5810">
        <w:rPr>
          <w:rFonts w:ascii="Times New Roman" w:hAnsi="Times New Roman" w:cs="Times New Roman"/>
          <w:sz w:val="28"/>
          <w:szCs w:val="28"/>
        </w:rPr>
        <w:t>приобретени</w:t>
      </w:r>
      <w:r w:rsidRPr="005F5810">
        <w:rPr>
          <w:rFonts w:ascii="Times New Roman" w:hAnsi="Times New Roman" w:cs="Times New Roman"/>
          <w:sz w:val="28"/>
          <w:szCs w:val="28"/>
        </w:rPr>
        <w:t>е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 ценных бумаг</w:t>
      </w:r>
      <w:r w:rsidRPr="005F5810">
        <w:rPr>
          <w:rFonts w:ascii="Times New Roman" w:hAnsi="Times New Roman" w:cs="Times New Roman"/>
          <w:sz w:val="28"/>
          <w:szCs w:val="28"/>
        </w:rPr>
        <w:t>.</w:t>
      </w:r>
      <w:r w:rsidR="00314064" w:rsidRPr="005F5810">
        <w:rPr>
          <w:rFonts w:ascii="Times New Roman" w:hAnsi="Times New Roman" w:cs="Times New Roman"/>
          <w:sz w:val="28"/>
          <w:szCs w:val="28"/>
        </w:rPr>
        <w:t xml:space="preserve"> </w:t>
      </w:r>
      <w:r w:rsidR="009B0CE0" w:rsidRPr="005F5810">
        <w:rPr>
          <w:rFonts w:ascii="Times New Roman" w:hAnsi="Times New Roman" w:cs="Times New Roman"/>
          <w:sz w:val="28"/>
          <w:szCs w:val="28"/>
        </w:rPr>
        <w:t>О</w:t>
      </w:r>
      <w:r w:rsidR="005C5D45">
        <w:rPr>
          <w:rFonts w:ascii="Times New Roman" w:hAnsi="Times New Roman" w:cs="Times New Roman"/>
          <w:sz w:val="28"/>
          <w:szCs w:val="28"/>
        </w:rPr>
        <w:t xml:space="preserve">дной (каждой) сделкой </w:t>
      </w:r>
      <w:r w:rsidR="007378E4" w:rsidRPr="005F5810">
        <w:rPr>
          <w:rFonts w:ascii="Times New Roman" w:hAnsi="Times New Roman" w:cs="Times New Roman"/>
          <w:sz w:val="28"/>
          <w:szCs w:val="28"/>
        </w:rPr>
        <w:t>купл</w:t>
      </w:r>
      <w:r w:rsidR="005C5D45">
        <w:rPr>
          <w:rFonts w:ascii="Times New Roman" w:hAnsi="Times New Roman" w:cs="Times New Roman"/>
          <w:sz w:val="28"/>
          <w:szCs w:val="28"/>
        </w:rPr>
        <w:t>и</w:t>
      </w:r>
      <w:r w:rsidR="007378E4" w:rsidRPr="005F5810">
        <w:rPr>
          <w:rFonts w:ascii="Times New Roman" w:hAnsi="Times New Roman" w:cs="Times New Roman"/>
          <w:sz w:val="28"/>
          <w:szCs w:val="28"/>
        </w:rPr>
        <w:t>-продаж</w:t>
      </w:r>
      <w:r w:rsidR="005C5D45">
        <w:rPr>
          <w:rFonts w:ascii="Times New Roman" w:hAnsi="Times New Roman" w:cs="Times New Roman"/>
          <w:sz w:val="28"/>
          <w:szCs w:val="28"/>
        </w:rPr>
        <w:t>и</w:t>
      </w:r>
      <w:r w:rsidR="007378E4" w:rsidRPr="005F5810">
        <w:rPr>
          <w:rFonts w:ascii="Times New Roman" w:hAnsi="Times New Roman" w:cs="Times New Roman"/>
          <w:sz w:val="28"/>
          <w:szCs w:val="28"/>
        </w:rPr>
        <w:t xml:space="preserve">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7B5536" w:rsidRPr="005F5810" w:rsidRDefault="007B5536" w:rsidP="005F5810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</w:p>
    <w:p w:rsidR="00A672C0" w:rsidRDefault="00C4463F" w:rsidP="00C4463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C4463F" w:rsidRDefault="007B5536" w:rsidP="00C4463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02F" w:rsidRPr="00C4463F" w:rsidRDefault="006F1682" w:rsidP="00C446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r w:rsidR="00015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3.1 Недвижимое имущество</w:t>
      </w:r>
    </w:p>
    <w:p w:rsidR="006F1682" w:rsidRPr="005F5810" w:rsidRDefault="006F1682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 При этом к недвижимым вещам относятся также подлежащие государственной регистрации воздушные и морские суда, суда внутреннего плавания, космические объекты. Законом к недвижимым вещам может быть отнесено и иное имущество.</w:t>
      </w:r>
    </w:p>
    <w:p w:rsidR="006F1682" w:rsidRPr="005F5810" w:rsidRDefault="006F1682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члену семьи на праве собственности, независимо от того, когда они были приобретены, в каком регионе Российской Федерации или </w:t>
      </w:r>
      <w:r w:rsidR="00DE1194" w:rsidRPr="005F5810">
        <w:rPr>
          <w:rFonts w:ascii="Times New Roman" w:hAnsi="Times New Roman" w:cs="Times New Roman"/>
          <w:sz w:val="28"/>
          <w:szCs w:val="28"/>
        </w:rPr>
        <w:t xml:space="preserve">в </w:t>
      </w:r>
      <w:r w:rsidRPr="005F5810">
        <w:rPr>
          <w:rFonts w:ascii="Times New Roman" w:hAnsi="Times New Roman" w:cs="Times New Roman"/>
          <w:sz w:val="28"/>
          <w:szCs w:val="28"/>
        </w:rPr>
        <w:t>каком государстве зарегистрированы.</w:t>
      </w:r>
      <w:r w:rsidR="00E9328D" w:rsidRPr="005F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28D" w:rsidRPr="005F5810" w:rsidRDefault="00E9328D" w:rsidP="005F5810">
      <w:pPr>
        <w:pStyle w:val="aa"/>
        <w:ind w:left="709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 xml:space="preserve">Заполнение графы </w:t>
      </w:r>
      <w:r w:rsidRPr="005F5810">
        <w:rPr>
          <w:rFonts w:ascii="Times New Roman" w:hAnsi="Times New Roman" w:cs="Times New Roman"/>
          <w:b/>
          <w:sz w:val="28"/>
          <w:szCs w:val="28"/>
        </w:rPr>
        <w:t>«Вид и наименование имущества»</w:t>
      </w:r>
      <w:r w:rsidRPr="005F58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F1682" w:rsidRPr="005F5810" w:rsidRDefault="006F1682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 xml:space="preserve">При указании сведений о </w:t>
      </w:r>
      <w:r w:rsidRPr="005F5810">
        <w:rPr>
          <w:rFonts w:ascii="Times New Roman" w:hAnsi="Times New Roman" w:cs="Times New Roman"/>
          <w:b/>
          <w:sz w:val="28"/>
          <w:szCs w:val="28"/>
        </w:rPr>
        <w:t>земельных участках</w:t>
      </w:r>
      <w:r w:rsidRPr="005F5810">
        <w:rPr>
          <w:rFonts w:ascii="Times New Roman" w:hAnsi="Times New Roman" w:cs="Times New Roman"/>
          <w:sz w:val="28"/>
          <w:szCs w:val="28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 w:rsidR="00BE62CC" w:rsidRPr="005F5810">
        <w:rPr>
          <w:rFonts w:ascii="Times New Roman" w:hAnsi="Times New Roman" w:cs="Times New Roman"/>
          <w:sz w:val="28"/>
          <w:szCs w:val="28"/>
        </w:rPr>
        <w:t xml:space="preserve"> При этом:</w:t>
      </w:r>
    </w:p>
    <w:p w:rsidR="006F1682" w:rsidRPr="005F5810" w:rsidRDefault="00BE62CC" w:rsidP="005F58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а) </w:t>
      </w:r>
      <w:r w:rsidR="006F1682" w:rsidRPr="005F5810">
        <w:rPr>
          <w:rFonts w:ascii="Times New Roman" w:hAnsi="Times New Roman" w:cs="Times New Roman"/>
          <w:sz w:val="28"/>
          <w:szCs w:val="28"/>
        </w:rPr>
        <w:t>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</w:t>
      </w:r>
      <w:r w:rsidR="00004C69" w:rsidRPr="005F5810">
        <w:rPr>
          <w:rFonts w:ascii="Times New Roman" w:hAnsi="Times New Roman" w:cs="Times New Roman"/>
          <w:sz w:val="28"/>
          <w:szCs w:val="28"/>
        </w:rPr>
        <w:t>;</w:t>
      </w:r>
    </w:p>
    <w:p w:rsidR="006F1682" w:rsidRPr="005F5810" w:rsidRDefault="00BE62CC" w:rsidP="005F58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б) </w:t>
      </w:r>
      <w:r w:rsidR="006F1682" w:rsidRPr="005F5810">
        <w:rPr>
          <w:rFonts w:ascii="Times New Roman" w:hAnsi="Times New Roman" w:cs="Times New Roman"/>
          <w:sz w:val="28"/>
          <w:szCs w:val="28"/>
        </w:rPr>
        <w:t>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6F1682" w:rsidRPr="005F5810" w:rsidRDefault="00BE62CC" w:rsidP="005F58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в)</w:t>
      </w:r>
      <w:r w:rsidRPr="005F581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1682" w:rsidRPr="005F5810">
        <w:rPr>
          <w:rFonts w:ascii="Times New Roman" w:hAnsi="Times New Roman" w:cs="Times New Roman"/>
          <w:sz w:val="28"/>
          <w:szCs w:val="28"/>
        </w:rPr>
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картофеля).</w:t>
      </w:r>
    </w:p>
    <w:p w:rsidR="006F1682" w:rsidRPr="005F5810" w:rsidRDefault="006F1682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6F1682" w:rsidRDefault="006F1682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В отношении земельных участков под индивидуальное жилищное строительство следует иметь в виду, что объектом индивидуального жилищного строительства является отдельно стоящий жилой дом с количество этажей не более чем три, предназначенный для проживания одной семьи (часть 3 статьи 48 Градостроительного кодекса Российской Федерации).</w:t>
      </w:r>
    </w:p>
    <w:p w:rsidR="006F1682" w:rsidRPr="005F5810" w:rsidRDefault="00BE62CC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В</w:t>
      </w:r>
      <w:r w:rsidR="006F1682" w:rsidRPr="005F5810">
        <w:rPr>
          <w:rFonts w:ascii="Times New Roman" w:hAnsi="Times New Roman" w:cs="Times New Roman"/>
          <w:sz w:val="28"/>
          <w:szCs w:val="28"/>
        </w:rPr>
        <w:t xml:space="preserve"> подразделе 3.1 справки земельный уч</w:t>
      </w:r>
      <w:r w:rsidR="00004C69" w:rsidRPr="005F5810">
        <w:rPr>
          <w:rFonts w:ascii="Times New Roman" w:hAnsi="Times New Roman" w:cs="Times New Roman"/>
          <w:sz w:val="28"/>
          <w:szCs w:val="28"/>
        </w:rPr>
        <w:t xml:space="preserve">асток под многоквартирным домом не </w:t>
      </w:r>
      <w:r w:rsidR="006F1682" w:rsidRPr="005F5810">
        <w:rPr>
          <w:rFonts w:ascii="Times New Roman" w:hAnsi="Times New Roman" w:cs="Times New Roman"/>
          <w:sz w:val="28"/>
          <w:szCs w:val="28"/>
        </w:rPr>
        <w:t>подлежит указанию</w:t>
      </w:r>
      <w:r w:rsidR="00004C69" w:rsidRPr="005F5810">
        <w:rPr>
          <w:rFonts w:ascii="Times New Roman" w:hAnsi="Times New Roman" w:cs="Times New Roman"/>
          <w:sz w:val="28"/>
          <w:szCs w:val="28"/>
        </w:rPr>
        <w:t>.</w:t>
      </w:r>
      <w:r w:rsidR="006F1682" w:rsidRPr="005F58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C10B1" w:rsidRPr="005F5810" w:rsidRDefault="00B93D9D" w:rsidP="005F5810">
      <w:pPr>
        <w:pStyle w:val="aa"/>
        <w:numPr>
          <w:ilvl w:val="0"/>
          <w:numId w:val="27"/>
        </w:numPr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>П</w:t>
      </w:r>
      <w:r w:rsidR="006E0504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ри наличии в собственности </w:t>
      </w:r>
      <w:r w:rsidR="006E0504" w:rsidRPr="005F581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жилого, дачного или садового дома</w:t>
      </w:r>
      <w:r w:rsidR="001C10B1" w:rsidRPr="005F581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1C10B1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</w:t>
      </w:r>
      <w:r w:rsidR="00314064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данного раздела</w:t>
      </w:r>
      <w:r w:rsidR="001C10B1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="006E0504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должен быть указан соответствующий земельный участок, на котором он расположен (под индивидуальное жилищное строительство, дачный или садовый)</w:t>
      </w:r>
      <w:r w:rsidR="001C10B1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C10B1" w:rsidRPr="005F5810" w:rsidRDefault="001C10B1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 xml:space="preserve">При </w:t>
      </w:r>
      <w:r w:rsidR="00E15531" w:rsidRPr="005F5810">
        <w:rPr>
          <w:rFonts w:ascii="Times New Roman" w:hAnsi="Times New Roman" w:cs="Times New Roman"/>
          <w:sz w:val="28"/>
          <w:szCs w:val="28"/>
        </w:rPr>
        <w:t>заполнении строки 3 «</w:t>
      </w:r>
      <w:r w:rsidR="00E15531" w:rsidRPr="005F5810">
        <w:rPr>
          <w:rFonts w:ascii="Times New Roman" w:hAnsi="Times New Roman" w:cs="Times New Roman"/>
          <w:b/>
          <w:sz w:val="28"/>
          <w:szCs w:val="28"/>
        </w:rPr>
        <w:t>Квартиры</w:t>
      </w:r>
      <w:r w:rsidR="00E15531" w:rsidRPr="005F5810">
        <w:rPr>
          <w:rFonts w:ascii="Times New Roman" w:hAnsi="Times New Roman" w:cs="Times New Roman"/>
          <w:sz w:val="28"/>
          <w:szCs w:val="28"/>
        </w:rPr>
        <w:t xml:space="preserve">» </w:t>
      </w:r>
      <w:r w:rsidRPr="005F5810">
        <w:rPr>
          <w:rFonts w:ascii="Times New Roman" w:hAnsi="Times New Roman" w:cs="Times New Roman"/>
          <w:sz w:val="28"/>
          <w:szCs w:val="28"/>
        </w:rPr>
        <w:t>соответственно вносятся сведения о ней, например 2-комнатная квартира.</w:t>
      </w:r>
    </w:p>
    <w:p w:rsidR="00E15531" w:rsidRPr="005F5810" w:rsidRDefault="00E15531" w:rsidP="005F5810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строке 4 «</w:t>
      </w:r>
      <w:r w:rsidRPr="005F581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Pr="005F5810">
        <w:rPr>
          <w:rFonts w:ascii="Times New Roman" w:hAnsi="Times New Roman" w:cs="Times New Roman"/>
          <w:sz w:val="28"/>
          <w:szCs w:val="28"/>
        </w:rPr>
        <w:t>организованных мес</w:t>
      </w:r>
      <w:r w:rsidR="007E1831">
        <w:rPr>
          <w:rFonts w:ascii="Times New Roman" w:hAnsi="Times New Roman" w:cs="Times New Roman"/>
          <w:sz w:val="28"/>
          <w:szCs w:val="28"/>
        </w:rPr>
        <w:t>тах хранения автотранспорта - «г</w:t>
      </w:r>
      <w:r w:rsidRPr="005F5810">
        <w:rPr>
          <w:rFonts w:ascii="Times New Roman" w:hAnsi="Times New Roman" w:cs="Times New Roman"/>
          <w:sz w:val="28"/>
          <w:szCs w:val="28"/>
        </w:rPr>
        <w:t>араж», «</w:t>
      </w:r>
      <w:proofErr w:type="spellStart"/>
      <w:r w:rsidR="007E1831">
        <w:rPr>
          <w:rFonts w:ascii="Times New Roman" w:hAnsi="Times New Roman" w:cs="Times New Roman"/>
          <w:sz w:val="28"/>
          <w:szCs w:val="28"/>
        </w:rPr>
        <w:t>м</w:t>
      </w:r>
      <w:r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</w:t>
      </w:r>
      <w:proofErr w:type="spellEnd"/>
      <w:r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-место» и другие на основании </w:t>
      </w:r>
      <w:r w:rsidRPr="005F5810">
        <w:rPr>
          <w:rFonts w:ascii="Times New Roman" w:hAnsi="Times New Roman" w:cs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</w:p>
    <w:p w:rsidR="006F1682" w:rsidRPr="005F5810" w:rsidRDefault="006F1682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 xml:space="preserve">В графе </w:t>
      </w:r>
      <w:r w:rsidRPr="005F5810">
        <w:rPr>
          <w:rFonts w:ascii="Times New Roman" w:hAnsi="Times New Roman" w:cs="Times New Roman"/>
          <w:b/>
          <w:sz w:val="28"/>
          <w:szCs w:val="28"/>
        </w:rPr>
        <w:t>«Вид собственности»</w:t>
      </w:r>
      <w:r w:rsidRPr="005F5810">
        <w:rPr>
          <w:rFonts w:ascii="Times New Roman" w:hAnsi="Times New Roman" w:cs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6F1682" w:rsidRPr="005F5810" w:rsidRDefault="006F1682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6F1682" w:rsidRPr="005F5810" w:rsidRDefault="006F1682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При заполнении справки для совместной собственности дополнительно указываются иные лица, 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</w:p>
    <w:p w:rsidR="00784153" w:rsidRPr="005F5810" w:rsidRDefault="00E15531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b/>
          <w:sz w:val="28"/>
          <w:szCs w:val="28"/>
        </w:rPr>
        <w:t>Местонахождение (адрес)</w:t>
      </w:r>
      <w:r w:rsidRPr="005F5810">
        <w:rPr>
          <w:rFonts w:ascii="Times New Roman" w:hAnsi="Times New Roman" w:cs="Times New Roman"/>
          <w:sz w:val="28"/>
          <w:szCs w:val="28"/>
        </w:rPr>
        <w:t xml:space="preserve"> недвижимого имущества указывается согласно правоустанавливающим документам</w:t>
      </w:r>
      <w:r w:rsidR="00784153" w:rsidRPr="005F58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531" w:rsidRPr="005F5810" w:rsidRDefault="00784153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Если правообладателем объекта недвижимого имущест</w:t>
      </w:r>
      <w:r w:rsidR="00314064" w:rsidRPr="005F5810">
        <w:rPr>
          <w:rFonts w:ascii="Times New Roman" w:hAnsi="Times New Roman" w:cs="Times New Roman"/>
          <w:sz w:val="28"/>
          <w:szCs w:val="28"/>
        </w:rPr>
        <w:t>ва является физическое лицо</w:t>
      </w:r>
      <w:r w:rsidRPr="005F5810">
        <w:rPr>
          <w:rFonts w:ascii="Times New Roman" w:hAnsi="Times New Roman" w:cs="Times New Roman"/>
          <w:sz w:val="28"/>
          <w:szCs w:val="28"/>
        </w:rPr>
        <w:t>, то указывается</w:t>
      </w:r>
      <w:r w:rsidR="00E15531" w:rsidRPr="005F5810">
        <w:rPr>
          <w:rFonts w:ascii="Times New Roman" w:hAnsi="Times New Roman" w:cs="Times New Roman"/>
          <w:sz w:val="28"/>
          <w:szCs w:val="28"/>
        </w:rPr>
        <w:t>:</w:t>
      </w:r>
    </w:p>
    <w:p w:rsidR="00E15531" w:rsidRPr="005F5810" w:rsidRDefault="00BE62CC" w:rsidP="005F5810">
      <w:pPr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а) </w:t>
      </w:r>
      <w:r w:rsidR="00B46D5B" w:rsidRPr="005F5810">
        <w:rPr>
          <w:rFonts w:ascii="Times New Roman" w:hAnsi="Times New Roman" w:cs="Times New Roman"/>
          <w:sz w:val="28"/>
          <w:szCs w:val="28"/>
        </w:rPr>
        <w:t>и</w:t>
      </w:r>
      <w:r w:rsidR="00E15531" w:rsidRPr="005F5810">
        <w:rPr>
          <w:rFonts w:ascii="Times New Roman" w:hAnsi="Times New Roman" w:cs="Times New Roman"/>
          <w:sz w:val="28"/>
          <w:szCs w:val="28"/>
        </w:rPr>
        <w:t>ндекс;</w:t>
      </w:r>
    </w:p>
    <w:p w:rsidR="008725AE" w:rsidRPr="005F5810" w:rsidRDefault="00BE62CC" w:rsidP="005F5810">
      <w:pPr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б) </w:t>
      </w:r>
      <w:r w:rsidR="00E15531" w:rsidRPr="005F5810">
        <w:rPr>
          <w:rFonts w:ascii="Times New Roman" w:hAnsi="Times New Roman" w:cs="Times New Roman"/>
          <w:sz w:val="28"/>
          <w:szCs w:val="28"/>
        </w:rPr>
        <w:t>субъект Российской Федерации</w:t>
      </w:r>
      <w:r w:rsidR="008725AE" w:rsidRPr="005F5810">
        <w:rPr>
          <w:rFonts w:ascii="Times New Roman" w:hAnsi="Times New Roman" w:cs="Times New Roman"/>
          <w:sz w:val="28"/>
          <w:szCs w:val="28"/>
        </w:rPr>
        <w:t>;</w:t>
      </w:r>
    </w:p>
    <w:p w:rsidR="008725AE" w:rsidRPr="005F5810" w:rsidRDefault="00BE62CC" w:rsidP="005F5810">
      <w:pPr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в) </w:t>
      </w:r>
      <w:r w:rsidR="00E15531" w:rsidRPr="005F5810">
        <w:rPr>
          <w:rFonts w:ascii="Times New Roman" w:hAnsi="Times New Roman" w:cs="Times New Roman"/>
          <w:sz w:val="28"/>
          <w:szCs w:val="28"/>
        </w:rPr>
        <w:t>район</w:t>
      </w:r>
      <w:r w:rsidR="008725AE" w:rsidRPr="005F5810">
        <w:rPr>
          <w:rFonts w:ascii="Times New Roman" w:hAnsi="Times New Roman" w:cs="Times New Roman"/>
          <w:sz w:val="28"/>
          <w:szCs w:val="28"/>
        </w:rPr>
        <w:t>;</w:t>
      </w:r>
    </w:p>
    <w:p w:rsidR="008725AE" w:rsidRPr="005F5810" w:rsidRDefault="00BE62CC" w:rsidP="005F5810">
      <w:pPr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г) </w:t>
      </w:r>
      <w:r w:rsidR="00E15531" w:rsidRPr="005F5810">
        <w:rPr>
          <w:rFonts w:ascii="Times New Roman" w:hAnsi="Times New Roman" w:cs="Times New Roman"/>
          <w:sz w:val="28"/>
          <w:szCs w:val="28"/>
        </w:rPr>
        <w:t>город</w:t>
      </w:r>
      <w:r w:rsidR="008725AE" w:rsidRPr="005F5810">
        <w:rPr>
          <w:rFonts w:ascii="Times New Roman" w:hAnsi="Times New Roman" w:cs="Times New Roman"/>
          <w:sz w:val="28"/>
          <w:szCs w:val="28"/>
        </w:rPr>
        <w:t xml:space="preserve"> иной </w:t>
      </w:r>
      <w:r w:rsidR="00E15531" w:rsidRPr="005F5810">
        <w:rPr>
          <w:rFonts w:ascii="Times New Roman" w:hAnsi="Times New Roman" w:cs="Times New Roman"/>
          <w:sz w:val="28"/>
          <w:szCs w:val="28"/>
        </w:rPr>
        <w:t>населенный пункт (село, поселок и т.д.)</w:t>
      </w:r>
      <w:r w:rsidR="008725AE" w:rsidRPr="005F5810">
        <w:rPr>
          <w:rFonts w:ascii="Times New Roman" w:hAnsi="Times New Roman" w:cs="Times New Roman"/>
          <w:sz w:val="28"/>
          <w:szCs w:val="28"/>
        </w:rPr>
        <w:t>;</w:t>
      </w:r>
    </w:p>
    <w:p w:rsidR="008725AE" w:rsidRPr="005F5810" w:rsidRDefault="00BE62CC" w:rsidP="005F5810">
      <w:pPr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д) </w:t>
      </w:r>
      <w:r w:rsidR="00E15531" w:rsidRPr="005F5810">
        <w:rPr>
          <w:rFonts w:ascii="Times New Roman" w:hAnsi="Times New Roman" w:cs="Times New Roman"/>
          <w:sz w:val="28"/>
          <w:szCs w:val="28"/>
        </w:rPr>
        <w:t>улица (проспект, переулок и т.д.)</w:t>
      </w:r>
      <w:r w:rsidR="008725AE" w:rsidRPr="005F5810">
        <w:rPr>
          <w:rFonts w:ascii="Times New Roman" w:hAnsi="Times New Roman" w:cs="Times New Roman"/>
          <w:sz w:val="28"/>
          <w:szCs w:val="28"/>
        </w:rPr>
        <w:t>;</w:t>
      </w:r>
    </w:p>
    <w:p w:rsidR="008725AE" w:rsidRPr="005F5810" w:rsidRDefault="00BE62CC" w:rsidP="005F58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е) </w:t>
      </w:r>
      <w:r w:rsidR="008725AE" w:rsidRPr="005F5810">
        <w:rPr>
          <w:rFonts w:ascii="Times New Roman" w:hAnsi="Times New Roman" w:cs="Times New Roman"/>
          <w:sz w:val="28"/>
          <w:szCs w:val="28"/>
        </w:rPr>
        <w:t>н</w:t>
      </w:r>
      <w:r w:rsidR="00E15531" w:rsidRPr="005F5810">
        <w:rPr>
          <w:rFonts w:ascii="Times New Roman" w:hAnsi="Times New Roman" w:cs="Times New Roman"/>
          <w:sz w:val="28"/>
          <w:szCs w:val="28"/>
        </w:rPr>
        <w:t>омер дома (владения, участка)</w:t>
      </w:r>
      <w:r w:rsidR="008725AE" w:rsidRPr="005F5810">
        <w:rPr>
          <w:rFonts w:ascii="Times New Roman" w:hAnsi="Times New Roman" w:cs="Times New Roman"/>
          <w:sz w:val="28"/>
          <w:szCs w:val="28"/>
        </w:rPr>
        <w:t xml:space="preserve">, </w:t>
      </w:r>
      <w:r w:rsidR="00E15531" w:rsidRPr="005F5810">
        <w:rPr>
          <w:rFonts w:ascii="Times New Roman" w:hAnsi="Times New Roman" w:cs="Times New Roman"/>
          <w:sz w:val="28"/>
          <w:szCs w:val="28"/>
        </w:rPr>
        <w:t>корпуса (строения)</w:t>
      </w:r>
      <w:r w:rsidR="008725AE" w:rsidRPr="005F5810">
        <w:rPr>
          <w:rFonts w:ascii="Times New Roman" w:hAnsi="Times New Roman" w:cs="Times New Roman"/>
          <w:sz w:val="28"/>
          <w:szCs w:val="28"/>
        </w:rPr>
        <w:t>, квартиры.</w:t>
      </w:r>
    </w:p>
    <w:p w:rsidR="000D1CD1" w:rsidRPr="005F5810" w:rsidRDefault="00054600" w:rsidP="005F5810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Если недвижимость</w:t>
      </w:r>
      <w:r w:rsidR="003A3540" w:rsidRPr="005F5810">
        <w:rPr>
          <w:rFonts w:ascii="Times New Roman" w:hAnsi="Times New Roman" w:cs="Times New Roman"/>
          <w:sz w:val="28"/>
          <w:szCs w:val="28"/>
        </w:rPr>
        <w:t xml:space="preserve"> </w:t>
      </w:r>
      <w:r w:rsidRPr="005F5810">
        <w:rPr>
          <w:rFonts w:ascii="Times New Roman" w:hAnsi="Times New Roman" w:cs="Times New Roman"/>
          <w:sz w:val="28"/>
          <w:szCs w:val="28"/>
        </w:rPr>
        <w:t>наход</w:t>
      </w:r>
      <w:r w:rsidR="003A3540" w:rsidRPr="005F5810">
        <w:rPr>
          <w:rFonts w:ascii="Times New Roman" w:hAnsi="Times New Roman" w:cs="Times New Roman"/>
          <w:sz w:val="28"/>
          <w:szCs w:val="28"/>
        </w:rPr>
        <w:t>и</w:t>
      </w:r>
      <w:r w:rsidRPr="005F5810">
        <w:rPr>
          <w:rFonts w:ascii="Times New Roman" w:hAnsi="Times New Roman" w:cs="Times New Roman"/>
          <w:sz w:val="28"/>
          <w:szCs w:val="28"/>
        </w:rPr>
        <w:t>тся за рубежом,</w:t>
      </w:r>
      <w:r w:rsidR="000D1CD1" w:rsidRPr="005F5810">
        <w:rPr>
          <w:rFonts w:ascii="Times New Roman" w:hAnsi="Times New Roman" w:cs="Times New Roman"/>
          <w:sz w:val="28"/>
          <w:szCs w:val="28"/>
        </w:rPr>
        <w:t xml:space="preserve"> то указывается:</w:t>
      </w:r>
    </w:p>
    <w:p w:rsidR="000D1CD1" w:rsidRPr="005F5810" w:rsidRDefault="00BE62CC" w:rsidP="005F581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а) </w:t>
      </w:r>
      <w:r w:rsidR="000D1CD1" w:rsidRPr="005F5810">
        <w:rPr>
          <w:rFonts w:ascii="Times New Roman" w:hAnsi="Times New Roman" w:cs="Times New Roman"/>
          <w:sz w:val="28"/>
          <w:szCs w:val="28"/>
        </w:rPr>
        <w:t>наименование государства;</w:t>
      </w:r>
    </w:p>
    <w:p w:rsidR="000D1CD1" w:rsidRPr="005F5810" w:rsidRDefault="00BE62CC" w:rsidP="005F581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 xml:space="preserve">б) </w:t>
      </w:r>
      <w:r w:rsidR="000D1CD1" w:rsidRPr="005F5810">
        <w:rPr>
          <w:rFonts w:ascii="Times New Roman" w:hAnsi="Times New Roman" w:cs="Times New Roman"/>
          <w:sz w:val="28"/>
          <w:szCs w:val="28"/>
        </w:rPr>
        <w:t>населенный пункт (иная единица административно-территориального деления);</w:t>
      </w:r>
    </w:p>
    <w:p w:rsidR="00054600" w:rsidRPr="005F5810" w:rsidRDefault="00F74A72" w:rsidP="005F5810">
      <w:pPr>
        <w:autoSpaceDE w:val="0"/>
        <w:autoSpaceDN w:val="0"/>
        <w:adjustRightInd w:val="0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50A1">
        <w:rPr>
          <w:rFonts w:ascii="Times New Roman" w:hAnsi="Times New Roman" w:cs="Times New Roman"/>
          <w:sz w:val="28"/>
          <w:szCs w:val="28"/>
        </w:rPr>
        <w:t>) </w:t>
      </w:r>
      <w:r w:rsidR="000D1CD1" w:rsidRPr="005F5810">
        <w:rPr>
          <w:rFonts w:ascii="Times New Roman" w:hAnsi="Times New Roman" w:cs="Times New Roman"/>
          <w:sz w:val="28"/>
          <w:szCs w:val="28"/>
        </w:rPr>
        <w:t>почтовый адрес</w:t>
      </w:r>
      <w:r w:rsidR="00BE62CC" w:rsidRPr="005F5810">
        <w:rPr>
          <w:rFonts w:ascii="Times New Roman" w:hAnsi="Times New Roman" w:cs="Times New Roman"/>
          <w:sz w:val="28"/>
          <w:szCs w:val="28"/>
        </w:rPr>
        <w:t>.</w:t>
      </w:r>
    </w:p>
    <w:p w:rsidR="00E15531" w:rsidRPr="005F5810" w:rsidRDefault="003A3540" w:rsidP="005F5810">
      <w:pPr>
        <w:pStyle w:val="aa"/>
        <w:numPr>
          <w:ilvl w:val="0"/>
          <w:numId w:val="27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5F5810">
        <w:rPr>
          <w:rFonts w:ascii="Times New Roman" w:hAnsi="Times New Roman" w:cs="Times New Roman"/>
          <w:b/>
          <w:sz w:val="28"/>
          <w:szCs w:val="28"/>
        </w:rPr>
        <w:t>Площадь</w:t>
      </w:r>
      <w:r w:rsidRPr="005F58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4D3E" w:rsidRPr="005F5810">
        <w:rPr>
          <w:rFonts w:ascii="Times New Roman" w:hAnsi="Times New Roman" w:cs="Times New Roman"/>
          <w:sz w:val="28"/>
          <w:szCs w:val="28"/>
        </w:rPr>
        <w:t>объекта недвижимого имущества указывается на основании правоустанавливающих документов.</w:t>
      </w:r>
      <w:r w:rsidR="001742EE" w:rsidRPr="005F5810">
        <w:rPr>
          <w:rFonts w:ascii="Times New Roman" w:hAnsi="Times New Roman" w:cs="Times New Roman"/>
          <w:sz w:val="28"/>
          <w:szCs w:val="28"/>
        </w:rPr>
        <w:t xml:space="preserve"> </w:t>
      </w:r>
      <w:r w:rsidR="00F74A72">
        <w:rPr>
          <w:rFonts w:ascii="Times New Roman" w:hAnsi="Times New Roman" w:cs="Times New Roman"/>
          <w:sz w:val="28"/>
          <w:szCs w:val="28"/>
        </w:rPr>
        <w:t>Е</w:t>
      </w:r>
      <w:r w:rsidR="00E15531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</w:t>
      </w:r>
      <w:r w:rsidR="00F74A72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="00E15531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указывается общая площадь данной н</w:t>
      </w:r>
      <w:r w:rsidR="001742EE" w:rsidRPr="005F5810">
        <w:rPr>
          <w:rStyle w:val="a8"/>
          <w:rFonts w:ascii="Times New Roman" w:hAnsi="Times New Roman" w:cs="Times New Roman"/>
          <w:color w:val="000000"/>
          <w:sz w:val="28"/>
          <w:szCs w:val="28"/>
        </w:rPr>
        <w:t>едвижимости, а не площадь доли.</w:t>
      </w:r>
    </w:p>
    <w:p w:rsidR="006F1682" w:rsidRPr="005F5810" w:rsidRDefault="006F1682" w:rsidP="005F5810">
      <w:pPr>
        <w:pStyle w:val="aa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5F5810">
        <w:rPr>
          <w:rFonts w:ascii="Times New Roman" w:hAnsi="Times New Roman" w:cs="Times New Roman"/>
          <w:b/>
          <w:sz w:val="28"/>
          <w:szCs w:val="28"/>
        </w:rPr>
        <w:t>Основание приобретения и источники средств</w:t>
      </w:r>
    </w:p>
    <w:p w:rsidR="006F1682" w:rsidRPr="005F5810" w:rsidRDefault="00B16575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F1682" w:rsidRPr="005F5810">
        <w:rPr>
          <w:rFonts w:ascii="Times New Roman" w:hAnsi="Times New Roman" w:cs="Times New Roman"/>
          <w:sz w:val="28"/>
          <w:szCs w:val="28"/>
        </w:rPr>
        <w:t xml:space="preserve">ля каждого объекта </w:t>
      </w:r>
      <w:r w:rsidR="001742EE" w:rsidRPr="005F5810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6F1682" w:rsidRPr="005F5810">
        <w:rPr>
          <w:rFonts w:ascii="Times New Roman" w:hAnsi="Times New Roman" w:cs="Times New Roman"/>
          <w:sz w:val="28"/>
          <w:szCs w:val="28"/>
        </w:rPr>
        <w:t>имущества</w:t>
      </w:r>
      <w:r w:rsidRPr="00B16575">
        <w:rPr>
          <w:rFonts w:ascii="Times New Roman" w:hAnsi="Times New Roman" w:cs="Times New Roman"/>
          <w:sz w:val="28"/>
          <w:szCs w:val="28"/>
        </w:rPr>
        <w:t xml:space="preserve"> </w:t>
      </w:r>
      <w:r w:rsidRPr="005F5810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F5810">
        <w:rPr>
          <w:rFonts w:ascii="Times New Roman" w:hAnsi="Times New Roman" w:cs="Times New Roman"/>
          <w:sz w:val="28"/>
          <w:szCs w:val="28"/>
        </w:rPr>
        <w:t>снование приобретения</w:t>
      </w:r>
      <w:r w:rsidR="006F1682" w:rsidRPr="005F5810">
        <w:rPr>
          <w:rFonts w:ascii="Times New Roman" w:hAnsi="Times New Roman" w:cs="Times New Roman"/>
          <w:sz w:val="28"/>
          <w:szCs w:val="28"/>
        </w:rPr>
        <w:t xml:space="preserve">, то есть реквизиты </w:t>
      </w:r>
      <w:r w:rsidR="001742EE" w:rsidRPr="005F5810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 права собственности или </w:t>
      </w:r>
      <w:r w:rsidR="006F1682" w:rsidRPr="005F5810">
        <w:rPr>
          <w:rFonts w:ascii="Times New Roman" w:hAnsi="Times New Roman" w:cs="Times New Roman"/>
          <w:sz w:val="28"/>
          <w:szCs w:val="28"/>
        </w:rPr>
        <w:t>документа, являющегося законным основанием для возникновения права собственности.</w:t>
      </w:r>
    </w:p>
    <w:p w:rsidR="00C4463F" w:rsidRPr="005F5810" w:rsidRDefault="001742EE" w:rsidP="005F5810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 xml:space="preserve">Обязанность сообщать сведения об </w:t>
      </w:r>
      <w:r w:rsidRPr="00DC50A1">
        <w:rPr>
          <w:rFonts w:ascii="Times New Roman" w:hAnsi="Times New Roman" w:cs="Times New Roman"/>
          <w:b/>
          <w:sz w:val="28"/>
          <w:szCs w:val="28"/>
        </w:rPr>
        <w:t>источнике средств</w:t>
      </w:r>
      <w:r w:rsidRPr="005F5810">
        <w:rPr>
          <w:rFonts w:ascii="Times New Roman" w:hAnsi="Times New Roman" w:cs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="005E16A8" w:rsidRPr="005F5810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5F5810">
        <w:rPr>
          <w:rFonts w:ascii="Times New Roman" w:hAnsi="Times New Roman" w:cs="Times New Roman"/>
          <w:sz w:val="28"/>
          <w:szCs w:val="28"/>
        </w:rPr>
        <w:t xml:space="preserve">на лиц, </w:t>
      </w:r>
      <w:r w:rsidR="005E16A8" w:rsidRPr="005F5810">
        <w:rPr>
          <w:rFonts w:ascii="Times New Roman" w:hAnsi="Times New Roman" w:cs="Times New Roman"/>
          <w:sz w:val="28"/>
          <w:szCs w:val="28"/>
        </w:rPr>
        <w:t>указанных в части 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="00E15ACE">
        <w:rPr>
          <w:rFonts w:ascii="Times New Roman" w:hAnsi="Times New Roman" w:cs="Times New Roman"/>
          <w:sz w:val="28"/>
          <w:szCs w:val="28"/>
        </w:rPr>
        <w:t>»</w:t>
      </w:r>
      <w:r w:rsidR="005E16A8" w:rsidRPr="005F5810">
        <w:rPr>
          <w:rFonts w:ascii="Times New Roman" w:hAnsi="Times New Roman" w:cs="Times New Roman"/>
          <w:sz w:val="28"/>
          <w:szCs w:val="28"/>
        </w:rPr>
        <w:t xml:space="preserve">, </w:t>
      </w:r>
      <w:r w:rsidR="006326CE" w:rsidRPr="005F5810">
        <w:rPr>
          <w:rFonts w:ascii="Times New Roman" w:hAnsi="Times New Roman" w:cs="Times New Roman"/>
          <w:sz w:val="28"/>
          <w:szCs w:val="28"/>
        </w:rPr>
        <w:t>а именно</w:t>
      </w:r>
      <w:r w:rsidR="00C4463F" w:rsidRPr="005F5810">
        <w:rPr>
          <w:rFonts w:ascii="Times New Roman" w:hAnsi="Times New Roman" w:cs="Times New Roman"/>
          <w:sz w:val="28"/>
          <w:szCs w:val="28"/>
        </w:rPr>
        <w:t>:</w:t>
      </w:r>
    </w:p>
    <w:p w:rsidR="00C4463F" w:rsidRPr="005F5810" w:rsidRDefault="00C4463F" w:rsidP="00DC50A1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лиц, замещающи</w:t>
      </w:r>
      <w:r w:rsidR="003A6F1E">
        <w:rPr>
          <w:rFonts w:ascii="Times New Roman" w:hAnsi="Times New Roman" w:cs="Times New Roman"/>
          <w:sz w:val="28"/>
          <w:szCs w:val="28"/>
        </w:rPr>
        <w:t>х</w:t>
      </w:r>
      <w:r w:rsidRPr="005F5810">
        <w:rPr>
          <w:rFonts w:ascii="Times New Roman" w:hAnsi="Times New Roman" w:cs="Times New Roman"/>
          <w:sz w:val="28"/>
          <w:szCs w:val="28"/>
        </w:rPr>
        <w:t xml:space="preserve"> (занимающи</w:t>
      </w:r>
      <w:r w:rsidR="003A6F1E">
        <w:rPr>
          <w:rFonts w:ascii="Times New Roman" w:hAnsi="Times New Roman" w:cs="Times New Roman"/>
          <w:sz w:val="28"/>
          <w:szCs w:val="28"/>
        </w:rPr>
        <w:t>х</w:t>
      </w:r>
      <w:r w:rsidRPr="005F5810">
        <w:rPr>
          <w:rFonts w:ascii="Times New Roman" w:hAnsi="Times New Roman" w:cs="Times New Roman"/>
          <w:sz w:val="28"/>
          <w:szCs w:val="28"/>
        </w:rPr>
        <w:t>):</w:t>
      </w:r>
    </w:p>
    <w:p w:rsidR="008E155E" w:rsidRDefault="008E155E" w:rsidP="008E155E">
      <w:pPr>
        <w:pStyle w:val="ConsPlusNormal"/>
        <w:ind w:firstLine="540"/>
        <w:jc w:val="both"/>
      </w:pPr>
      <w:bookmarkStart w:id="1" w:name="Par1"/>
      <w:bookmarkEnd w:id="1"/>
      <w:r>
        <w:t>а) государственные должности Российской Федерации;</w:t>
      </w:r>
    </w:p>
    <w:p w:rsidR="008E155E" w:rsidRDefault="008E155E" w:rsidP="008E155E">
      <w:pPr>
        <w:pStyle w:val="ConsPlusNormal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8E155E" w:rsidRDefault="008E155E" w:rsidP="008E155E">
      <w:pPr>
        <w:pStyle w:val="ConsPlusNormal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8E155E" w:rsidRDefault="008E155E" w:rsidP="008E155E">
      <w:pPr>
        <w:pStyle w:val="ConsPlusNormal"/>
        <w:ind w:firstLine="540"/>
        <w:jc w:val="both"/>
      </w:pPr>
      <w:r>
        <w:t>г) государственные должности субъектов Российской Федерации;</w:t>
      </w:r>
    </w:p>
    <w:p w:rsidR="008E155E" w:rsidRDefault="008E155E" w:rsidP="008E155E">
      <w:pPr>
        <w:pStyle w:val="ConsPlusNormal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8E155E" w:rsidRDefault="008E155E" w:rsidP="008E155E">
      <w:pPr>
        <w:pStyle w:val="ConsPlusNormal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8E155E" w:rsidRDefault="008E155E" w:rsidP="008E155E">
      <w:pPr>
        <w:pStyle w:val="ConsPlusNormal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E155E" w:rsidRDefault="008E155E" w:rsidP="008E155E">
      <w:pPr>
        <w:pStyle w:val="ConsPlusNormal"/>
        <w:ind w:firstLine="540"/>
        <w:jc w:val="both"/>
      </w:pPr>
      <w:r>
        <w:t>з)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E155E" w:rsidRDefault="008E155E" w:rsidP="008E155E">
      <w:pPr>
        <w:pStyle w:val="ConsPlusNormal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законов;</w:t>
      </w:r>
    </w:p>
    <w:p w:rsidR="008E155E" w:rsidRDefault="00493727" w:rsidP="008E155E">
      <w:pPr>
        <w:pStyle w:val="ConsPlusNormal"/>
        <w:ind w:firstLine="540"/>
        <w:jc w:val="both"/>
      </w:pPr>
      <w:r>
        <w:t>1.1</w:t>
      </w:r>
      <w:r w:rsidR="008E155E">
        <w:t>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</w:t>
      </w:r>
    </w:p>
    <w:p w:rsidR="002A7CBE" w:rsidRPr="005F5810" w:rsidRDefault="0085402F" w:rsidP="00E30309">
      <w:pPr>
        <w:pStyle w:val="aa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5F5810">
        <w:rPr>
          <w:rFonts w:ascii="Times New Roman" w:hAnsi="Times New Roman" w:cs="Times New Roman"/>
          <w:b/>
          <w:sz w:val="28"/>
          <w:szCs w:val="28"/>
        </w:rPr>
        <w:t>Подра</w:t>
      </w:r>
      <w:r w:rsidR="000151D0" w:rsidRPr="005F5810">
        <w:rPr>
          <w:rFonts w:ascii="Times New Roman" w:hAnsi="Times New Roman" w:cs="Times New Roman"/>
          <w:b/>
          <w:sz w:val="28"/>
          <w:szCs w:val="28"/>
        </w:rPr>
        <w:t>здел 3.2. Транспортные средства</w:t>
      </w:r>
    </w:p>
    <w:p w:rsidR="009723A3" w:rsidRPr="005F5810" w:rsidRDefault="005E16A8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В данном подразделе указываются </w:t>
      </w:r>
      <w:r w:rsidR="0085402F" w:rsidRPr="005F5810">
        <w:rPr>
          <w:rFonts w:ascii="Times New Roman" w:hAnsi="Times New Roman" w:cs="Times New Roman"/>
          <w:color w:val="000000"/>
          <w:sz w:val="28"/>
          <w:szCs w:val="28"/>
        </w:rPr>
        <w:t>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</w:t>
      </w:r>
      <w:r w:rsidR="005918C3" w:rsidRPr="005F5810">
        <w:rPr>
          <w:rFonts w:ascii="Times New Roman" w:hAnsi="Times New Roman" w:cs="Times New Roman"/>
          <w:color w:val="000000"/>
          <w:sz w:val="28"/>
          <w:szCs w:val="28"/>
        </w:rPr>
        <w:t>. Т</w:t>
      </w:r>
      <w:r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ранспортные средства, </w:t>
      </w:r>
      <w:r w:rsidR="004A7F05" w:rsidRPr="005F5810">
        <w:rPr>
          <w:rFonts w:ascii="Times New Roman" w:hAnsi="Times New Roman" w:cs="Times New Roman"/>
          <w:sz w:val="28"/>
          <w:szCs w:val="28"/>
        </w:rPr>
        <w:t>переданные в пользование по доверенности,</w:t>
      </w:r>
      <w:r w:rsidR="004A7F05"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02F"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находящиеся в угоне, </w:t>
      </w:r>
      <w:r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в залоге у банка, </w:t>
      </w:r>
      <w:r w:rsidR="0085402F"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полностью негодные к </w:t>
      </w:r>
      <w:r w:rsidR="0085402F" w:rsidRPr="005F5810">
        <w:rPr>
          <w:rFonts w:ascii="Times New Roman" w:hAnsi="Times New Roman" w:cs="Times New Roman"/>
          <w:sz w:val="28"/>
          <w:szCs w:val="28"/>
        </w:rPr>
        <w:t>эксплуатации, снятые с регистрационного учета</w:t>
      </w:r>
      <w:r w:rsidRPr="005F5810">
        <w:rPr>
          <w:rFonts w:ascii="Times New Roman" w:hAnsi="Times New Roman" w:cs="Times New Roman"/>
          <w:sz w:val="28"/>
          <w:szCs w:val="28"/>
        </w:rPr>
        <w:t>, утилизированные</w:t>
      </w:r>
      <w:r w:rsidR="005918C3" w:rsidRPr="005F5810">
        <w:rPr>
          <w:rFonts w:ascii="Times New Roman" w:hAnsi="Times New Roman" w:cs="Times New Roman"/>
          <w:sz w:val="28"/>
          <w:szCs w:val="28"/>
        </w:rPr>
        <w:t xml:space="preserve"> и т.д., собственником которых является служащий (работник), члены его семьи, также подлежат указанию в справке. </w:t>
      </w:r>
    </w:p>
    <w:p w:rsidR="005918C3" w:rsidRPr="005F5810" w:rsidRDefault="00637E02" w:rsidP="005F5810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sz w:val="28"/>
          <w:szCs w:val="28"/>
        </w:rPr>
        <w:t>И</w:t>
      </w:r>
      <w:r w:rsidR="005918C3" w:rsidRPr="005F5810">
        <w:rPr>
          <w:rFonts w:ascii="Times New Roman" w:hAnsi="Times New Roman" w:cs="Times New Roman"/>
          <w:sz w:val="28"/>
          <w:szCs w:val="28"/>
        </w:rPr>
        <w:t>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24 ноября 2008 г. № 1001 «О порядке регистрации транспортных средств» (в редакции приказа МВД России от 7 августа 2013 г. № 605).</w:t>
      </w:r>
    </w:p>
    <w:p w:rsidR="005918C3" w:rsidRPr="005F5810" w:rsidRDefault="004E4A70" w:rsidP="005F5810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918C3" w:rsidRPr="005F5810">
        <w:rPr>
          <w:rFonts w:ascii="Times New Roman" w:hAnsi="Times New Roman" w:cs="Times New Roman"/>
          <w:sz w:val="28"/>
          <w:szCs w:val="28"/>
        </w:rPr>
        <w:t>сли транспортное средство по состоянию на отчетную дату было зарегистрировано на служащего (работника), члена его семьи</w:t>
      </w:r>
      <w:r w:rsidR="002F6A0C" w:rsidRPr="005F5810">
        <w:rPr>
          <w:rFonts w:ascii="Times New Roman" w:hAnsi="Times New Roman" w:cs="Times New Roman"/>
          <w:sz w:val="28"/>
          <w:szCs w:val="28"/>
        </w:rPr>
        <w:t xml:space="preserve"> (указанные лица являлись собственниками транспортного сред</w:t>
      </w:r>
      <w:r w:rsidR="00A43324">
        <w:rPr>
          <w:rFonts w:ascii="Times New Roman" w:hAnsi="Times New Roman" w:cs="Times New Roman"/>
          <w:sz w:val="28"/>
          <w:szCs w:val="28"/>
        </w:rPr>
        <w:t>с</w:t>
      </w:r>
      <w:r w:rsidR="002F6A0C" w:rsidRPr="005F5810">
        <w:rPr>
          <w:rFonts w:ascii="Times New Roman" w:hAnsi="Times New Roman" w:cs="Times New Roman"/>
          <w:sz w:val="28"/>
          <w:szCs w:val="28"/>
        </w:rPr>
        <w:t>тва)</w:t>
      </w:r>
      <w:r w:rsidR="005918C3" w:rsidRPr="005F5810">
        <w:rPr>
          <w:rFonts w:ascii="Times New Roman" w:hAnsi="Times New Roman" w:cs="Times New Roman"/>
          <w:sz w:val="28"/>
          <w:szCs w:val="28"/>
        </w:rPr>
        <w:t>, то его следует отразить в данн</w:t>
      </w:r>
      <w:r w:rsidR="00A43324">
        <w:rPr>
          <w:rFonts w:ascii="Times New Roman" w:hAnsi="Times New Roman" w:cs="Times New Roman"/>
          <w:sz w:val="28"/>
          <w:szCs w:val="28"/>
        </w:rPr>
        <w:t xml:space="preserve">ом подразделе справки.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18C3" w:rsidRPr="005F5810">
        <w:rPr>
          <w:rFonts w:ascii="Times New Roman" w:hAnsi="Times New Roman" w:cs="Times New Roman"/>
          <w:sz w:val="28"/>
          <w:szCs w:val="28"/>
        </w:rPr>
        <w:t xml:space="preserve">сли на отчетную дату транспортное средство уже было отчуждено и зарегистрировано на имя покупателя, </w:t>
      </w:r>
      <w:r w:rsidR="00A43324">
        <w:rPr>
          <w:rFonts w:ascii="Times New Roman" w:hAnsi="Times New Roman" w:cs="Times New Roman"/>
          <w:sz w:val="28"/>
          <w:szCs w:val="28"/>
        </w:rPr>
        <w:t xml:space="preserve">то </w:t>
      </w:r>
      <w:r w:rsidR="005918C3" w:rsidRPr="005F5810">
        <w:rPr>
          <w:rFonts w:ascii="Times New Roman" w:hAnsi="Times New Roman" w:cs="Times New Roman"/>
          <w:sz w:val="28"/>
          <w:szCs w:val="28"/>
        </w:rPr>
        <w:t>в подразделе 3.2 справки его отражать не следует.</w:t>
      </w:r>
    </w:p>
    <w:p w:rsidR="0073745C" w:rsidRDefault="00B857D8" w:rsidP="005F5810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F5810">
        <w:rPr>
          <w:rFonts w:ascii="Times New Roman" w:hAnsi="Times New Roman" w:cs="Times New Roman"/>
          <w:color w:val="000000"/>
          <w:sz w:val="28"/>
          <w:szCs w:val="28"/>
        </w:rPr>
        <w:t>При заполнении графы</w:t>
      </w:r>
      <w:r w:rsidRPr="005F58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F581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E16A8" w:rsidRPr="005F5810">
        <w:rPr>
          <w:rFonts w:ascii="Times New Roman" w:hAnsi="Times New Roman" w:cs="Times New Roman"/>
          <w:b/>
          <w:color w:val="000000"/>
          <w:sz w:val="28"/>
          <w:szCs w:val="28"/>
        </w:rPr>
        <w:t>Место регистрации</w:t>
      </w:r>
      <w:r w:rsidRPr="005F581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5E16A8" w:rsidRPr="005F58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E16A8"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указывается </w:t>
      </w:r>
      <w:r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органа внутренних дел, осуществившего </w:t>
      </w:r>
      <w:r w:rsidRPr="005F5810">
        <w:rPr>
          <w:rFonts w:ascii="Times New Roman" w:hAnsi="Times New Roman" w:cs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5F581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Pr="005F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5F581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5F581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Pr="005F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20" w:history="1">
        <w:r w:rsidRPr="005F581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5F581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5F581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4A7F05" w:rsidRPr="005F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7F05" w:rsidRPr="005F5810">
        <w:rPr>
          <w:rFonts w:ascii="Times New Roman" w:hAnsi="Times New Roman" w:cs="Times New Roman"/>
          <w:sz w:val="28"/>
          <w:szCs w:val="28"/>
        </w:rPr>
        <w:t>3 отд. МОТОТРЭР ГИБДД УВД по ЦАО г. Москвы</w:t>
      </w:r>
      <w:r w:rsidRPr="005F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Указанные данные заполняются </w:t>
      </w:r>
      <w:r w:rsidR="005E16A8" w:rsidRPr="005F5810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73745C" w:rsidRPr="005F5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745C" w:rsidRPr="005F5810">
        <w:rPr>
          <w:rFonts w:ascii="Times New Roman" w:hAnsi="Times New Roman" w:cs="Times New Roman"/>
          <w:sz w:val="28"/>
          <w:szCs w:val="28"/>
        </w:rPr>
        <w:t>свидетельству о регистрации транспортного средства.</w:t>
      </w:r>
    </w:p>
    <w:p w:rsidR="00C5767A" w:rsidRPr="00C5767A" w:rsidRDefault="00C5767A" w:rsidP="00C5767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Применительно ко всему разделу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«Сведения об имуществе» справки следует иметь в виду, что в случае, если в сравнении с предыдущим отчетным периодом, объект имущества служащего (работника) выбыл из его собственности (продажа, обмен, утилизация, дарение и т.п.), то в строке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«Иные доходы» раздела 1 справки следует отразить доход от реализации объекта имущества, либо рекомендуется приложить документы, подтверждающие «безденежность» сделки (например, копию договора дарения). </w:t>
      </w:r>
    </w:p>
    <w:p w:rsidR="00C5767A" w:rsidRPr="005F5810" w:rsidRDefault="00C5767A" w:rsidP="007B5536">
      <w:pPr>
        <w:pStyle w:val="aa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4A7F05" w:rsidRDefault="004A7F05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3F">
        <w:rPr>
          <w:rFonts w:ascii="Times New Roman" w:hAnsi="Times New Roman" w:cs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A5" w:rsidRPr="00E30309" w:rsidRDefault="004618A5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В данном разделе справки отражаются как счета, открытые служащим (работником), членом его семьи, являющимся клиентом банка, так и счета, на которых находятся денежные средства, принадлежащие служащему (работнику), члену его семьи (или права на которые принадлежат данному лицу), при этом данный служащий (работник), член его семьи не является клиентом банка.</w:t>
      </w:r>
    </w:p>
    <w:p w:rsidR="00803F68" w:rsidRPr="00E30309" w:rsidRDefault="00803F68" w:rsidP="00E30309">
      <w:pPr>
        <w:pStyle w:val="af3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Указанию в данном разделе справки также подлежат сведения о наличии обезличенного металлического счета (в том числе вид счета и металл, в котором он открыт). Обезличенный металлический счет - счет,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(пункт 2.7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металлами, утвержденного Центральным банком Российской Федерации от 1 ноября 1996 г. № 50).</w:t>
      </w:r>
    </w:p>
    <w:p w:rsidR="00803F68" w:rsidRPr="00E30309" w:rsidRDefault="00803F6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валюте. Остаток на обезличенном металлическом счете указывается в рублях по курсу Банка России на отчетную дату.</w:t>
      </w:r>
    </w:p>
    <w:p w:rsidR="00803F68" w:rsidRPr="00E30309" w:rsidRDefault="00803F6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 xml:space="preserve">Сведения об учетных ценах на аффинированные драгоценные металлы, устанавливаемые Центральным банком Российской Федерации, размещены на его официальном сайте: </w:t>
      </w:r>
      <w:hyperlink r:id="rId21" w:history="1">
        <w:r w:rsidRPr="00E3030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Pr="00E30309">
        <w:rPr>
          <w:rFonts w:ascii="Times New Roman" w:hAnsi="Times New Roman" w:cs="Times New Roman"/>
          <w:sz w:val="28"/>
          <w:szCs w:val="28"/>
        </w:rPr>
        <w:t>. (Данные учетные цены применяются для целей бухгалтерского учета в кредитных организациях).</w:t>
      </w:r>
    </w:p>
    <w:p w:rsidR="00803F68" w:rsidRPr="00E30309" w:rsidRDefault="00803F6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 (работники), являющиеся держателями зарплатных карт, указывают их в данном разделе, отражая соответственно наименование и адрес банка или иной кредитной организации, вид и валюту счета, дату открытия счета и остаток на карте по состоянию на 31 декабря отчетного года.</w:t>
      </w:r>
      <w:r w:rsidR="00FE438D" w:rsidRPr="00E3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0309">
        <w:rPr>
          <w:rFonts w:ascii="Times New Roman" w:hAnsi="Times New Roman" w:cs="Times New Roman"/>
          <w:sz w:val="28"/>
          <w:szCs w:val="28"/>
        </w:rPr>
        <w:t>Счет зарплатной карты, как правило, текущий. Однако если договором с банком предусмотрено начисление процентов по денежным средствам находящимся на зарплатной карте, то счет такой зарплатной карты является депозитным.</w:t>
      </w:r>
    </w:p>
    <w:p w:rsidR="00803F68" w:rsidRPr="00E30309" w:rsidRDefault="00821E14" w:rsidP="00E30309">
      <w:pPr>
        <w:pStyle w:val="10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0309">
        <w:rPr>
          <w:rFonts w:ascii="Times New Roman" w:hAnsi="Times New Roman" w:cs="Times New Roman"/>
        </w:rPr>
        <w:t>К</w:t>
      </w:r>
      <w:r w:rsidR="00B14637" w:rsidRPr="00E30309">
        <w:rPr>
          <w:rFonts w:ascii="Times New Roman" w:hAnsi="Times New Roman" w:cs="Times New Roman"/>
        </w:rPr>
        <w:t>редитные карты</w:t>
      </w:r>
      <w:r w:rsidRPr="00E30309">
        <w:rPr>
          <w:rFonts w:ascii="Times New Roman" w:hAnsi="Times New Roman" w:cs="Times New Roman"/>
        </w:rPr>
        <w:t>, карты с овердрафтом</w:t>
      </w:r>
    </w:p>
    <w:p w:rsidR="00B14637" w:rsidRPr="00E30309" w:rsidRDefault="00B14637" w:rsidP="00E30309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При наличии кредитной карты соответствующие данные (</w:t>
      </w:r>
      <w:r w:rsidR="00821E14" w:rsidRPr="00E30309">
        <w:rPr>
          <w:rFonts w:ascii="Times New Roman" w:hAnsi="Times New Roman" w:cs="Times New Roman"/>
          <w:sz w:val="28"/>
          <w:szCs w:val="28"/>
        </w:rPr>
        <w:t>наименование и адрес банка или иной кредитной организации, вид и валюта счета, дата открытия счета) указываются в разделе 4 и отражаются в справке лица, на которого оформлен кредитный договор.</w:t>
      </w:r>
      <w:r w:rsidR="007E6895" w:rsidRPr="00E30309">
        <w:rPr>
          <w:rFonts w:ascii="Times New Roman" w:hAnsi="Times New Roman" w:cs="Times New Roman"/>
          <w:sz w:val="28"/>
          <w:szCs w:val="28"/>
        </w:rPr>
        <w:t xml:space="preserve"> Учитывая, что средства на кредитной карте отражают обязательства ее держателя перед кредитным учреждением, а не сумму на счете, </w:t>
      </w:r>
      <w:r w:rsidR="00821E14" w:rsidRPr="00E30309">
        <w:rPr>
          <w:rFonts w:ascii="Times New Roman" w:hAnsi="Times New Roman" w:cs="Times New Roman"/>
          <w:sz w:val="28"/>
          <w:szCs w:val="28"/>
        </w:rPr>
        <w:t>в графе «остаток на счете» указывается ноль «0»</w:t>
      </w:r>
      <w:r w:rsidR="007E6895" w:rsidRPr="00E303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637" w:rsidRPr="00E30309" w:rsidRDefault="003F1AF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Аналогичным образом отражаются сведения о карте с овердрафтом. Е</w:t>
      </w:r>
      <w:r w:rsidR="00803F68" w:rsidRPr="00E30309">
        <w:rPr>
          <w:rFonts w:ascii="Times New Roman" w:hAnsi="Times New Roman" w:cs="Times New Roman"/>
          <w:sz w:val="28"/>
          <w:szCs w:val="28"/>
        </w:rPr>
        <w:t>сли средства по овердрафту использованы, остаток на данном счете по состоянию на отчетную дату указывается ноль</w:t>
      </w:r>
      <w:r w:rsidR="006E7C1A" w:rsidRPr="00E30309">
        <w:rPr>
          <w:rFonts w:ascii="Times New Roman" w:hAnsi="Times New Roman" w:cs="Times New Roman"/>
          <w:sz w:val="28"/>
          <w:szCs w:val="28"/>
        </w:rPr>
        <w:t xml:space="preserve"> «0»</w:t>
      </w:r>
      <w:r w:rsidR="00803F68" w:rsidRPr="00E30309">
        <w:rPr>
          <w:rFonts w:ascii="Times New Roman" w:hAnsi="Times New Roman" w:cs="Times New Roman"/>
          <w:sz w:val="28"/>
          <w:szCs w:val="28"/>
        </w:rPr>
        <w:t>.</w:t>
      </w:r>
      <w:r w:rsidR="00803F68" w:rsidRPr="00E303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03F68" w:rsidRPr="00E30309" w:rsidRDefault="00803F68" w:rsidP="00E30309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В случае</w:t>
      </w:r>
      <w:r w:rsidR="00F907C8">
        <w:rPr>
          <w:rFonts w:ascii="Times New Roman" w:hAnsi="Times New Roman" w:cs="Times New Roman"/>
          <w:sz w:val="28"/>
          <w:szCs w:val="28"/>
        </w:rPr>
        <w:t xml:space="preserve"> </w:t>
      </w:r>
      <w:r w:rsidRPr="00E30309">
        <w:rPr>
          <w:rFonts w:ascii="Times New Roman" w:hAnsi="Times New Roman" w:cs="Times New Roman"/>
          <w:sz w:val="28"/>
          <w:szCs w:val="28"/>
        </w:rPr>
        <w:t xml:space="preserve">если задолженность по </w:t>
      </w:r>
      <w:r w:rsidR="006E7C1A" w:rsidRPr="00E30309">
        <w:rPr>
          <w:rFonts w:ascii="Times New Roman" w:hAnsi="Times New Roman" w:cs="Times New Roman"/>
          <w:sz w:val="28"/>
          <w:szCs w:val="28"/>
        </w:rPr>
        <w:t xml:space="preserve">кредитной карте или </w:t>
      </w:r>
      <w:r w:rsidRPr="00E30309">
        <w:rPr>
          <w:rFonts w:ascii="Times New Roman" w:hAnsi="Times New Roman" w:cs="Times New Roman"/>
          <w:sz w:val="28"/>
          <w:szCs w:val="28"/>
        </w:rPr>
        <w:t>овердрафту составляет более 500 тыс. рублей, то возникшее в этой связи обязательство</w:t>
      </w:r>
      <w:r w:rsidR="003F1AF8" w:rsidRPr="00E30309">
        <w:rPr>
          <w:rFonts w:ascii="Times New Roman" w:hAnsi="Times New Roman" w:cs="Times New Roman"/>
          <w:sz w:val="28"/>
          <w:szCs w:val="28"/>
        </w:rPr>
        <w:t xml:space="preserve"> </w:t>
      </w:r>
      <w:r w:rsidR="00B14637" w:rsidRPr="00E30309">
        <w:rPr>
          <w:rFonts w:ascii="Times New Roman" w:hAnsi="Times New Roman" w:cs="Times New Roman"/>
          <w:sz w:val="28"/>
          <w:szCs w:val="28"/>
        </w:rPr>
        <w:t>финансового хар</w:t>
      </w:r>
      <w:r w:rsidR="006E7C1A" w:rsidRPr="00E30309">
        <w:rPr>
          <w:rFonts w:ascii="Times New Roman" w:hAnsi="Times New Roman" w:cs="Times New Roman"/>
          <w:sz w:val="28"/>
          <w:szCs w:val="28"/>
        </w:rPr>
        <w:t>а</w:t>
      </w:r>
      <w:r w:rsidR="00B14637" w:rsidRPr="00E30309">
        <w:rPr>
          <w:rFonts w:ascii="Times New Roman" w:hAnsi="Times New Roman" w:cs="Times New Roman"/>
          <w:sz w:val="28"/>
          <w:szCs w:val="28"/>
        </w:rPr>
        <w:t>ктера</w:t>
      </w:r>
      <w:r w:rsidRPr="00E30309">
        <w:rPr>
          <w:rFonts w:ascii="Times New Roman" w:hAnsi="Times New Roman" w:cs="Times New Roman"/>
          <w:sz w:val="28"/>
          <w:szCs w:val="28"/>
        </w:rPr>
        <w:t xml:space="preserve"> необходимо указать в </w:t>
      </w:r>
      <w:hyperlink r:id="rId22" w:history="1">
        <w:r w:rsidRPr="00E30309">
          <w:rPr>
            <w:rFonts w:ascii="Times New Roman" w:hAnsi="Times New Roman" w:cs="Times New Roman"/>
            <w:sz w:val="28"/>
            <w:szCs w:val="28"/>
          </w:rPr>
          <w:t>подразделе 6.2</w:t>
        </w:r>
      </w:hyperlink>
      <w:r w:rsidRPr="00E30309">
        <w:rPr>
          <w:rFonts w:ascii="Times New Roman" w:hAnsi="Times New Roman" w:cs="Times New Roman"/>
          <w:sz w:val="28"/>
          <w:szCs w:val="28"/>
        </w:rPr>
        <w:t xml:space="preserve"> справки.</w:t>
      </w:r>
    </w:p>
    <w:p w:rsidR="00826B85" w:rsidRPr="00E30309" w:rsidRDefault="00826B85" w:rsidP="00E30309">
      <w:pPr>
        <w:pStyle w:val="aa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E30309">
        <w:rPr>
          <w:rFonts w:ascii="Times New Roman" w:hAnsi="Times New Roman" w:cs="Times New Roman"/>
          <w:b/>
          <w:sz w:val="28"/>
          <w:szCs w:val="28"/>
        </w:rPr>
        <w:t>Вид и валюта счета</w:t>
      </w:r>
    </w:p>
    <w:p w:rsidR="004618A5" w:rsidRPr="00E30309" w:rsidRDefault="00AC0C3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 xml:space="preserve">Виды банковских счетов определены инструкцией Банка России от 30 мая 2014 г. № 153-И «Об открытии и закрытии банковских счетов, счетов по вкладам (депозитам), депозитных счетов». </w:t>
      </w:r>
    </w:p>
    <w:p w:rsidR="00AC0C38" w:rsidRPr="00E30309" w:rsidRDefault="00AC0C3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Согласно данной Инструкции физическим лицам</w:t>
      </w:r>
      <w:r w:rsidR="009A06E7" w:rsidRPr="00E30309">
        <w:rPr>
          <w:rFonts w:ascii="Times New Roman" w:hAnsi="Times New Roman" w:cs="Times New Roman"/>
          <w:sz w:val="28"/>
          <w:szCs w:val="28"/>
        </w:rPr>
        <w:t xml:space="preserve"> </w:t>
      </w:r>
      <w:r w:rsidRPr="00E30309">
        <w:rPr>
          <w:rFonts w:ascii="Times New Roman" w:hAnsi="Times New Roman" w:cs="Times New Roman"/>
          <w:sz w:val="28"/>
          <w:szCs w:val="28"/>
        </w:rPr>
        <w:t>открываются следующие виды счетов</w:t>
      </w:r>
      <w:r w:rsidR="004618A5" w:rsidRPr="00E30309">
        <w:rPr>
          <w:rFonts w:ascii="Times New Roman" w:hAnsi="Times New Roman" w:cs="Times New Roman"/>
          <w:sz w:val="28"/>
          <w:szCs w:val="28"/>
        </w:rPr>
        <w:t xml:space="preserve"> (таблица № </w:t>
      </w:r>
      <w:r w:rsidR="00E30309">
        <w:rPr>
          <w:rFonts w:ascii="Times New Roman" w:hAnsi="Times New Roman" w:cs="Times New Roman"/>
          <w:sz w:val="28"/>
          <w:szCs w:val="28"/>
        </w:rPr>
        <w:t>4</w:t>
      </w:r>
      <w:r w:rsidR="004618A5" w:rsidRPr="00E30309">
        <w:rPr>
          <w:rFonts w:ascii="Times New Roman" w:hAnsi="Times New Roman" w:cs="Times New Roman"/>
          <w:sz w:val="28"/>
          <w:szCs w:val="28"/>
        </w:rPr>
        <w:t>)</w:t>
      </w:r>
      <w:r w:rsidRPr="00E30309">
        <w:rPr>
          <w:rFonts w:ascii="Times New Roman" w:hAnsi="Times New Roman" w:cs="Times New Roman"/>
          <w:sz w:val="28"/>
          <w:szCs w:val="28"/>
        </w:rPr>
        <w:t>:</w:t>
      </w:r>
    </w:p>
    <w:p w:rsidR="004618A5" w:rsidRPr="00E30309" w:rsidRDefault="004618A5" w:rsidP="00E3030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103"/>
      </w:tblGrid>
      <w:tr w:rsidR="00826B85" w:rsidRPr="00AC0C38" w:rsidTr="00826B85">
        <w:trPr>
          <w:trHeight w:val="449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Текущие счета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Открываются физическим лицам для совершения операций, не связанных с предпринимательской деятельностью или частной практикой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 xml:space="preserve">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практикой, для совершения операций, связанных с предпринимательской деятельностью или частной практикой. Расчетные счета открываются представительствам кредитных организаций, а также некоммерческим организациям для совершения операций, связанных с достижением целей, для которых некоммерческие организации созданы 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Счета доверительного управления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Открываются доверительному управляющему для осуществления операций, связанных с деятельностью по доверительному управлению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банковские счета, в том числе специальные банковские счета банковского платежного агента, банковского платежного субагента, платежного агента, поставщика, торговый банковский счет, клиринговый банковский счет, счет гарантийного фонда платежной системы, номинальный счет, счет </w:t>
            </w:r>
            <w:proofErr w:type="spellStart"/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, залоговый счет, специальный банковский счет должника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 xml:space="preserve">Открываются юридическим лицам, физическим лицам, индивидуальным предпринимателям, физическим лицам, занимающимся в установленном законодательством Российской Федерации порядке частной практикой, в случаях и в порядке, установленных законодательством Российской Федерации для осуществления предусмотренных им операций соответствующего вида 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Депозитные счета судов, подразделений службы судебных приставов, правоохранительных органов, нотариусов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 xml:space="preserve">Открываются соответственно судам, подразделениям службы судебных приставов, правоохранительным органам, нотариусам для зачисления денежных средств, поступающих во временное распоряжение,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</w:t>
            </w:r>
          </w:p>
        </w:tc>
      </w:tr>
      <w:tr w:rsidR="00826B85" w:rsidRPr="00AC0C38" w:rsidTr="00826B85">
        <w:trPr>
          <w:trHeight w:val="355"/>
        </w:trPr>
        <w:tc>
          <w:tcPr>
            <w:tcW w:w="425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Счета по вкладам (депозитам)</w:t>
            </w:r>
          </w:p>
        </w:tc>
        <w:tc>
          <w:tcPr>
            <w:tcW w:w="5103" w:type="dxa"/>
          </w:tcPr>
          <w:p w:rsidR="00826B85" w:rsidRPr="00AC0C38" w:rsidRDefault="00826B85" w:rsidP="00E303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C38">
              <w:rPr>
                <w:rFonts w:ascii="Times New Roman" w:hAnsi="Times New Roman" w:cs="Times New Roman"/>
                <w:sz w:val="28"/>
                <w:szCs w:val="28"/>
              </w:rPr>
              <w:t>Открываются соответственно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</w:t>
            </w:r>
            <w:r w:rsidR="00FE4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618A5" w:rsidRDefault="004618A5" w:rsidP="00AC0C38">
      <w:pPr>
        <w:rPr>
          <w:rFonts w:ascii="Times New Roman" w:hAnsi="Times New Roman" w:cs="Times New Roman"/>
          <w:sz w:val="28"/>
          <w:szCs w:val="28"/>
        </w:rPr>
      </w:pPr>
    </w:p>
    <w:p w:rsidR="00803F68" w:rsidRPr="00E30309" w:rsidRDefault="00803F6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Для получения достоверных сведений о дате открытия счета в банке (иной кредитной организации), виде такого счета следует обратиться в банк или соответствующую кредитную организацию.</w:t>
      </w:r>
    </w:p>
    <w:p w:rsidR="00803F68" w:rsidRPr="00E30309" w:rsidRDefault="00803F6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Выдача клиентам банка выписок из лицевых счетов и приложений к ним осуществляется в порядке и сроки, которые предусмотрены соответствующим договором, на бумажном носителе либо в электронном виде (по каналам связи или с применением различных носителей информации) (абзац 24 пункта 2.1 части </w:t>
      </w:r>
      <w:r w:rsidRPr="00E3030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0309">
        <w:rPr>
          <w:rFonts w:ascii="Times New Roman" w:hAnsi="Times New Roman" w:cs="Times New Roman"/>
          <w:sz w:val="28"/>
          <w:szCs w:val="28"/>
        </w:rPr>
        <w:t xml:space="preserve"> приложения к Положению Центрального банка Российской Федерации от 16 июля 2012 г. № 385-П «О правилах ведения бухгалтерского учета в кредитных организациях, расположенных на территории Российской Федерации»).</w:t>
      </w:r>
    </w:p>
    <w:p w:rsidR="00B74994" w:rsidRPr="00E30309" w:rsidRDefault="00AC0C3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b/>
          <w:sz w:val="28"/>
          <w:szCs w:val="28"/>
        </w:rPr>
        <w:t>Остаток на счете</w:t>
      </w:r>
      <w:r w:rsidRPr="00E30309">
        <w:rPr>
          <w:rFonts w:ascii="Times New Roman" w:hAnsi="Times New Roman" w:cs="Times New Roman"/>
          <w:sz w:val="28"/>
          <w:szCs w:val="28"/>
        </w:rP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  <w:r w:rsidR="00B74994" w:rsidRPr="00E30309">
        <w:rPr>
          <w:rFonts w:ascii="Times New Roman" w:hAnsi="Times New Roman" w:cs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DC4C50">
        <w:rPr>
          <w:rFonts w:ascii="Times New Roman" w:hAnsi="Times New Roman" w:cs="Times New Roman"/>
          <w:sz w:val="28"/>
          <w:szCs w:val="28"/>
        </w:rPr>
        <w:t>х</w:t>
      </w:r>
      <w:r w:rsidR="00B74994" w:rsidRPr="00E30309">
        <w:rPr>
          <w:rFonts w:ascii="Times New Roman" w:hAnsi="Times New Roman" w:cs="Times New Roman"/>
          <w:sz w:val="28"/>
          <w:szCs w:val="28"/>
        </w:rPr>
        <w:t xml:space="preserve"> Центральным банком Российской Федерации, доступны на официальном сайте Банка России по адресу: </w:t>
      </w:r>
      <w:hyperlink r:id="rId23" w:history="1">
        <w:r w:rsidR="00B74994" w:rsidRPr="00E3030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B74994" w:rsidRPr="00E30309">
        <w:rPr>
          <w:rFonts w:ascii="Times New Roman" w:hAnsi="Times New Roman" w:cs="Times New Roman"/>
          <w:sz w:val="28"/>
          <w:szCs w:val="28"/>
        </w:rPr>
        <w:t>.</w:t>
      </w:r>
    </w:p>
    <w:p w:rsidR="004E4A70" w:rsidRDefault="00AC0C3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 xml:space="preserve">Графа </w:t>
      </w:r>
      <w:r w:rsidRPr="00E30309">
        <w:rPr>
          <w:rFonts w:ascii="Times New Roman" w:hAnsi="Times New Roman" w:cs="Times New Roman"/>
          <w:b/>
          <w:sz w:val="28"/>
          <w:szCs w:val="28"/>
        </w:rPr>
        <w:t>«Сумма поступивших на счет денежных средств»</w:t>
      </w:r>
      <w:r w:rsidRPr="00E30309">
        <w:rPr>
          <w:rFonts w:ascii="Times New Roman" w:hAnsi="Times New Roman" w:cs="Times New Roman"/>
          <w:sz w:val="28"/>
          <w:szCs w:val="28"/>
        </w:rPr>
        <w:t xml:space="preserve"> заполняется </w:t>
      </w:r>
      <w:r w:rsidRPr="00E30309">
        <w:rPr>
          <w:rFonts w:ascii="Times New Roman" w:hAnsi="Times New Roman" w:cs="Times New Roman"/>
          <w:b/>
          <w:sz w:val="28"/>
          <w:szCs w:val="28"/>
        </w:rPr>
        <w:t>только</w:t>
      </w:r>
      <w:r w:rsidRPr="00E30309">
        <w:rPr>
          <w:rFonts w:ascii="Times New Roman" w:hAnsi="Times New Roman" w:cs="Times New Roman"/>
          <w:sz w:val="28"/>
          <w:szCs w:val="28"/>
        </w:rPr>
        <w:t xml:space="preserve"> </w:t>
      </w:r>
      <w:r w:rsidR="00326CD9" w:rsidRPr="00E30309">
        <w:rPr>
          <w:rFonts w:ascii="Times New Roman" w:hAnsi="Times New Roman" w:cs="Times New Roman"/>
          <w:sz w:val="28"/>
          <w:szCs w:val="28"/>
        </w:rPr>
        <w:t>в</w:t>
      </w:r>
      <w:r w:rsidRPr="00E30309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326CD9" w:rsidRPr="00E30309">
        <w:rPr>
          <w:rFonts w:ascii="Times New Roman" w:hAnsi="Times New Roman" w:cs="Times New Roman"/>
          <w:sz w:val="28"/>
          <w:szCs w:val="28"/>
        </w:rPr>
        <w:t xml:space="preserve">е, если </w:t>
      </w:r>
      <w:r w:rsidRPr="00E30309">
        <w:rPr>
          <w:rFonts w:ascii="Times New Roman" w:hAnsi="Times New Roman" w:cs="Times New Roman"/>
          <w:sz w:val="28"/>
          <w:szCs w:val="28"/>
        </w:rPr>
        <w:t xml:space="preserve">общая сумма денежных поступлений на счет за отчетный период превышает общий доход </w:t>
      </w:r>
      <w:r w:rsidR="00326CD9" w:rsidRPr="00E30309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Pr="00E30309">
        <w:rPr>
          <w:rFonts w:ascii="Times New Roman" w:hAnsi="Times New Roman" w:cs="Times New Roman"/>
          <w:sz w:val="28"/>
          <w:szCs w:val="28"/>
        </w:rPr>
        <w:t xml:space="preserve"> и его супруг</w:t>
      </w:r>
      <w:r w:rsidR="001E2F54" w:rsidRPr="00E30309">
        <w:rPr>
          <w:rFonts w:ascii="Times New Roman" w:hAnsi="Times New Roman" w:cs="Times New Roman"/>
          <w:sz w:val="28"/>
          <w:szCs w:val="28"/>
        </w:rPr>
        <w:t>и</w:t>
      </w:r>
      <w:r w:rsidRPr="00E30309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1E2F54" w:rsidRPr="00E30309">
        <w:rPr>
          <w:rFonts w:ascii="Times New Roman" w:hAnsi="Times New Roman" w:cs="Times New Roman"/>
          <w:sz w:val="28"/>
          <w:szCs w:val="28"/>
        </w:rPr>
        <w:t>а</w:t>
      </w:r>
      <w:r w:rsidRPr="00E30309">
        <w:rPr>
          <w:rFonts w:ascii="Times New Roman" w:hAnsi="Times New Roman" w:cs="Times New Roman"/>
          <w:sz w:val="28"/>
          <w:szCs w:val="28"/>
        </w:rPr>
        <w:t>) за отчетный период и два предшествующих ему года. Например, при представлении сведений в 201</w:t>
      </w:r>
      <w:r w:rsidR="00493727">
        <w:rPr>
          <w:rFonts w:ascii="Times New Roman" w:hAnsi="Times New Roman" w:cs="Times New Roman"/>
          <w:sz w:val="28"/>
          <w:szCs w:val="28"/>
        </w:rPr>
        <w:t>6</w:t>
      </w:r>
      <w:r w:rsidRPr="00E30309">
        <w:rPr>
          <w:rFonts w:ascii="Times New Roman" w:hAnsi="Times New Roman" w:cs="Times New Roman"/>
          <w:sz w:val="28"/>
          <w:szCs w:val="28"/>
        </w:rPr>
        <w:t xml:space="preserve"> году указывается общая сумма денежных </w:t>
      </w:r>
      <w:r w:rsidR="001E2F54" w:rsidRPr="00E30309">
        <w:rPr>
          <w:rFonts w:ascii="Times New Roman" w:hAnsi="Times New Roman" w:cs="Times New Roman"/>
          <w:sz w:val="28"/>
          <w:szCs w:val="28"/>
        </w:rPr>
        <w:t>средств, поступивших</w:t>
      </w:r>
      <w:r w:rsidRPr="00E30309">
        <w:rPr>
          <w:rFonts w:ascii="Times New Roman" w:hAnsi="Times New Roman" w:cs="Times New Roman"/>
          <w:sz w:val="28"/>
          <w:szCs w:val="28"/>
        </w:rPr>
        <w:t xml:space="preserve"> на счет в 201</w:t>
      </w:r>
      <w:r w:rsidR="00493727">
        <w:rPr>
          <w:rFonts w:ascii="Times New Roman" w:hAnsi="Times New Roman" w:cs="Times New Roman"/>
          <w:sz w:val="28"/>
          <w:szCs w:val="28"/>
        </w:rPr>
        <w:t>5</w:t>
      </w:r>
      <w:r w:rsidRPr="00E30309">
        <w:rPr>
          <w:rFonts w:ascii="Times New Roman" w:hAnsi="Times New Roman" w:cs="Times New Roman"/>
          <w:sz w:val="28"/>
          <w:szCs w:val="28"/>
        </w:rPr>
        <w:t xml:space="preserve"> году, если эта сумма превышает общий доход </w:t>
      </w:r>
      <w:r w:rsidR="001E2F54" w:rsidRPr="00E30309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Pr="00E30309">
        <w:rPr>
          <w:rFonts w:ascii="Times New Roman" w:hAnsi="Times New Roman" w:cs="Times New Roman"/>
          <w:sz w:val="28"/>
          <w:szCs w:val="28"/>
        </w:rPr>
        <w:t xml:space="preserve"> и его супруг</w:t>
      </w:r>
      <w:r w:rsidR="001E2F54" w:rsidRPr="00E30309">
        <w:rPr>
          <w:rFonts w:ascii="Times New Roman" w:hAnsi="Times New Roman" w:cs="Times New Roman"/>
          <w:sz w:val="28"/>
          <w:szCs w:val="28"/>
        </w:rPr>
        <w:t>и</w:t>
      </w:r>
      <w:r w:rsidRPr="00E30309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1E2F54" w:rsidRPr="00E30309">
        <w:rPr>
          <w:rFonts w:ascii="Times New Roman" w:hAnsi="Times New Roman" w:cs="Times New Roman"/>
          <w:sz w:val="28"/>
          <w:szCs w:val="28"/>
        </w:rPr>
        <w:t>а</w:t>
      </w:r>
      <w:r w:rsidRPr="00E30309">
        <w:rPr>
          <w:rFonts w:ascii="Times New Roman" w:hAnsi="Times New Roman" w:cs="Times New Roman"/>
          <w:sz w:val="28"/>
          <w:szCs w:val="28"/>
        </w:rPr>
        <w:t>) за 201</w:t>
      </w:r>
      <w:r w:rsidR="00493727">
        <w:rPr>
          <w:rFonts w:ascii="Times New Roman" w:hAnsi="Times New Roman" w:cs="Times New Roman"/>
          <w:sz w:val="28"/>
          <w:szCs w:val="28"/>
        </w:rPr>
        <w:t>3</w:t>
      </w:r>
      <w:r w:rsidR="001E2F54" w:rsidRPr="00E30309">
        <w:rPr>
          <w:rFonts w:ascii="Times New Roman" w:hAnsi="Times New Roman" w:cs="Times New Roman"/>
          <w:sz w:val="28"/>
          <w:szCs w:val="28"/>
        </w:rPr>
        <w:t>, 201</w:t>
      </w:r>
      <w:r w:rsidR="00493727">
        <w:rPr>
          <w:rFonts w:ascii="Times New Roman" w:hAnsi="Times New Roman" w:cs="Times New Roman"/>
          <w:sz w:val="28"/>
          <w:szCs w:val="28"/>
        </w:rPr>
        <w:t>4</w:t>
      </w:r>
      <w:r w:rsidR="001E2F54" w:rsidRPr="00E30309">
        <w:rPr>
          <w:rFonts w:ascii="Times New Roman" w:hAnsi="Times New Roman" w:cs="Times New Roman"/>
          <w:sz w:val="28"/>
          <w:szCs w:val="28"/>
        </w:rPr>
        <w:t xml:space="preserve"> и </w:t>
      </w:r>
      <w:r w:rsidRPr="00E30309">
        <w:rPr>
          <w:rFonts w:ascii="Times New Roman" w:hAnsi="Times New Roman" w:cs="Times New Roman"/>
          <w:sz w:val="28"/>
          <w:szCs w:val="28"/>
        </w:rPr>
        <w:t>201</w:t>
      </w:r>
      <w:r w:rsidR="00493727">
        <w:rPr>
          <w:rFonts w:ascii="Times New Roman" w:hAnsi="Times New Roman" w:cs="Times New Roman"/>
          <w:sz w:val="28"/>
          <w:szCs w:val="28"/>
        </w:rPr>
        <w:t>5</w:t>
      </w:r>
      <w:r w:rsidRPr="00E30309">
        <w:rPr>
          <w:rFonts w:ascii="Times New Roman" w:hAnsi="Times New Roman" w:cs="Times New Roman"/>
          <w:sz w:val="28"/>
          <w:szCs w:val="28"/>
        </w:rPr>
        <w:t> годы.</w:t>
      </w:r>
      <w:r w:rsidR="001E2F54" w:rsidRPr="00E30309">
        <w:rPr>
          <w:rFonts w:ascii="Times New Roman" w:hAnsi="Times New Roman" w:cs="Times New Roman"/>
          <w:sz w:val="28"/>
          <w:szCs w:val="28"/>
        </w:rPr>
        <w:t xml:space="preserve"> </w:t>
      </w:r>
      <w:r w:rsidRPr="00E30309">
        <w:rPr>
          <w:rFonts w:ascii="Times New Roman" w:hAnsi="Times New Roman" w:cs="Times New Roman"/>
          <w:sz w:val="28"/>
          <w:szCs w:val="28"/>
        </w:rPr>
        <w:t>В этом случае к справке прилагается выписка о движении денежных средств по данному счету за отчетный период.</w:t>
      </w:r>
      <w:r w:rsidR="000441D6" w:rsidRPr="00E30309">
        <w:rPr>
          <w:rFonts w:ascii="Times New Roman" w:hAnsi="Times New Roman" w:cs="Times New Roman"/>
          <w:sz w:val="28"/>
          <w:szCs w:val="28"/>
        </w:rPr>
        <w:t xml:space="preserve"> При этом в данной графе следует сделать специальную пометку </w:t>
      </w:r>
      <w:r w:rsidR="006E7C1A" w:rsidRPr="00E30309">
        <w:rPr>
          <w:rFonts w:ascii="Times New Roman" w:hAnsi="Times New Roman" w:cs="Times New Roman"/>
          <w:sz w:val="28"/>
          <w:szCs w:val="28"/>
        </w:rPr>
        <w:t xml:space="preserve">«Выписка </w:t>
      </w:r>
      <w:r w:rsidR="0039062A" w:rsidRPr="00E30309">
        <w:rPr>
          <w:rFonts w:ascii="Times New Roman" w:hAnsi="Times New Roman" w:cs="Times New Roman"/>
          <w:sz w:val="28"/>
          <w:szCs w:val="28"/>
        </w:rPr>
        <w:t>от</w:t>
      </w:r>
      <w:r w:rsidR="004E4A70">
        <w:rPr>
          <w:rFonts w:ascii="Times New Roman" w:hAnsi="Times New Roman" w:cs="Times New Roman"/>
          <w:sz w:val="28"/>
          <w:szCs w:val="28"/>
        </w:rPr>
        <w:t xml:space="preserve"> _____</w:t>
      </w:r>
      <w:r w:rsidR="0067274F">
        <w:rPr>
          <w:rFonts w:ascii="Times New Roman" w:hAnsi="Times New Roman" w:cs="Times New Roman"/>
          <w:sz w:val="28"/>
          <w:szCs w:val="28"/>
        </w:rPr>
        <w:t>__</w:t>
      </w:r>
      <w:r w:rsidR="004E4A70">
        <w:rPr>
          <w:rFonts w:ascii="Times New Roman" w:hAnsi="Times New Roman" w:cs="Times New Roman"/>
          <w:sz w:val="28"/>
          <w:szCs w:val="28"/>
        </w:rPr>
        <w:t> </w:t>
      </w:r>
    </w:p>
    <w:p w:rsidR="00AC0C38" w:rsidRPr="004E4A70" w:rsidRDefault="0039062A" w:rsidP="004E4A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A70">
        <w:rPr>
          <w:rFonts w:ascii="Times New Roman" w:hAnsi="Times New Roman" w:cs="Times New Roman"/>
          <w:sz w:val="28"/>
          <w:szCs w:val="28"/>
        </w:rPr>
        <w:t>№</w:t>
      </w:r>
      <w:r w:rsidR="004E4A70" w:rsidRPr="004E4A70">
        <w:rPr>
          <w:rFonts w:ascii="Times New Roman" w:hAnsi="Times New Roman" w:cs="Times New Roman"/>
          <w:sz w:val="28"/>
          <w:szCs w:val="28"/>
        </w:rPr>
        <w:t xml:space="preserve">      </w:t>
      </w:r>
      <w:r w:rsidRPr="004E4A70">
        <w:rPr>
          <w:rFonts w:ascii="Times New Roman" w:hAnsi="Times New Roman" w:cs="Times New Roman"/>
          <w:sz w:val="28"/>
          <w:szCs w:val="28"/>
        </w:rPr>
        <w:t xml:space="preserve"> </w:t>
      </w:r>
      <w:r w:rsidR="006E7C1A" w:rsidRPr="004E4A70">
        <w:rPr>
          <w:rFonts w:ascii="Times New Roman" w:hAnsi="Times New Roman" w:cs="Times New Roman"/>
          <w:sz w:val="28"/>
          <w:szCs w:val="28"/>
        </w:rPr>
        <w:t>прилагается на      л.»</w:t>
      </w:r>
      <w:r w:rsidR="000441D6" w:rsidRPr="004E4A70">
        <w:rPr>
          <w:rFonts w:ascii="Times New Roman" w:hAnsi="Times New Roman" w:cs="Times New Roman"/>
          <w:sz w:val="28"/>
          <w:szCs w:val="28"/>
        </w:rPr>
        <w:t>.</w:t>
      </w:r>
    </w:p>
    <w:p w:rsidR="001E2F54" w:rsidRPr="00E30309" w:rsidRDefault="00AC0C38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 xml:space="preserve">Для счетов в иностранной валюте сумма указывается в рублях по курсу Банка России на отчетную дату. </w:t>
      </w:r>
    </w:p>
    <w:p w:rsidR="00C9001A" w:rsidRPr="00E30309" w:rsidRDefault="00C9001A" w:rsidP="00E30309">
      <w:pPr>
        <w:pStyle w:val="aa"/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E30309">
        <w:rPr>
          <w:rFonts w:ascii="Times New Roman" w:hAnsi="Times New Roman" w:cs="Times New Roman"/>
          <w:b/>
          <w:sz w:val="28"/>
          <w:szCs w:val="28"/>
        </w:rPr>
        <w:t>Ликвидация кредитной организации</w:t>
      </w:r>
    </w:p>
    <w:p w:rsidR="00C9001A" w:rsidRPr="00E30309" w:rsidRDefault="00C9001A" w:rsidP="00E30309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 xml:space="preserve">Если по состоянию на отчетную дату владельцем счета заявление о закрытии счета конкурсному управляющему </w:t>
      </w:r>
      <w:r w:rsidR="006E7C1A" w:rsidRPr="00E30309">
        <w:rPr>
          <w:rFonts w:ascii="Times New Roman" w:hAnsi="Times New Roman" w:cs="Times New Roman"/>
          <w:sz w:val="28"/>
          <w:szCs w:val="28"/>
        </w:rPr>
        <w:t xml:space="preserve">не направлялось </w:t>
      </w:r>
      <w:r w:rsidRPr="00E30309">
        <w:rPr>
          <w:rFonts w:ascii="Times New Roman" w:hAnsi="Times New Roman" w:cs="Times New Roman"/>
          <w:sz w:val="28"/>
          <w:szCs w:val="28"/>
        </w:rPr>
        <w:t>и он не получал уведомление о закрытии счета, а также в Единый государственный реестр юридических лиц не внесена запись о государственной регистрации кредитной организации в связи с ликвидацией, счет не считается закрытым, следовательно, сведения о нем подлежат указанию в данном разделе справки.</w:t>
      </w:r>
    </w:p>
    <w:p w:rsidR="00C9001A" w:rsidRPr="00E30309" w:rsidRDefault="00C9001A" w:rsidP="00E30309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Ведение Единого государственного реестра юридических лиц осуществляется Федеральной налоговой службой и ее территориальными органами. В этой связи</w:t>
      </w:r>
      <w:r w:rsidR="00F907C8">
        <w:rPr>
          <w:rFonts w:ascii="Times New Roman" w:hAnsi="Times New Roman" w:cs="Times New Roman"/>
          <w:sz w:val="28"/>
          <w:szCs w:val="28"/>
        </w:rPr>
        <w:t xml:space="preserve"> </w:t>
      </w:r>
      <w:r w:rsidRPr="00E30309">
        <w:rPr>
          <w:rFonts w:ascii="Times New Roman" w:hAnsi="Times New Roman" w:cs="Times New Roman"/>
          <w:sz w:val="28"/>
          <w:szCs w:val="28"/>
        </w:rPr>
        <w:t>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выпиской.</w:t>
      </w:r>
    </w:p>
    <w:p w:rsidR="00655578" w:rsidRDefault="00826B85" w:rsidP="00E30309">
      <w:pPr>
        <w:pStyle w:val="aa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 xml:space="preserve">В </w:t>
      </w:r>
      <w:r w:rsidR="00FE7739" w:rsidRPr="00E30309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E30309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E30309">
        <w:rPr>
          <w:rFonts w:ascii="Times New Roman" w:hAnsi="Times New Roman" w:cs="Times New Roman"/>
          <w:b/>
          <w:sz w:val="28"/>
          <w:szCs w:val="28"/>
        </w:rPr>
        <w:t>не указываются счета</w:t>
      </w:r>
      <w:r w:rsidRPr="00E30309">
        <w:rPr>
          <w:rFonts w:ascii="Times New Roman" w:hAnsi="Times New Roman" w:cs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</w:t>
      </w:r>
      <w:r w:rsidR="00FE7739" w:rsidRPr="00E30309">
        <w:rPr>
          <w:rFonts w:ascii="Times New Roman" w:hAnsi="Times New Roman" w:cs="Times New Roman"/>
          <w:sz w:val="28"/>
          <w:szCs w:val="28"/>
        </w:rPr>
        <w:t xml:space="preserve">, </w:t>
      </w:r>
      <w:r w:rsidR="008F3758" w:rsidRPr="00E30309">
        <w:rPr>
          <w:rFonts w:ascii="Times New Roman" w:hAnsi="Times New Roman" w:cs="Times New Roman"/>
          <w:sz w:val="28"/>
          <w:szCs w:val="28"/>
        </w:rPr>
        <w:t xml:space="preserve">брокерские счета, </w:t>
      </w:r>
      <w:r w:rsidRPr="00E30309">
        <w:rPr>
          <w:rFonts w:ascii="Times New Roman" w:hAnsi="Times New Roman" w:cs="Times New Roman"/>
          <w:sz w:val="28"/>
          <w:szCs w:val="28"/>
        </w:rPr>
        <w:t xml:space="preserve">сведения об участии в программе государственного </w:t>
      </w:r>
      <w:proofErr w:type="spellStart"/>
      <w:r w:rsidRPr="00E3030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30309">
        <w:rPr>
          <w:rFonts w:ascii="Times New Roman" w:hAnsi="Times New Roman" w:cs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</w:t>
      </w:r>
      <w:r w:rsidR="00FE7739" w:rsidRPr="00E30309">
        <w:rPr>
          <w:rFonts w:ascii="Times New Roman" w:hAnsi="Times New Roman" w:cs="Times New Roman"/>
          <w:sz w:val="28"/>
          <w:szCs w:val="28"/>
        </w:rPr>
        <w:t xml:space="preserve">, </w:t>
      </w:r>
      <w:r w:rsidR="00E30309" w:rsidRPr="00E3030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F3758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E30309" w:rsidRPr="00E30309">
        <w:rPr>
          <w:rFonts w:ascii="Times New Roman" w:hAnsi="Times New Roman" w:cs="Times New Roman"/>
          <w:sz w:val="28"/>
          <w:szCs w:val="28"/>
        </w:rPr>
        <w:t>о</w:t>
      </w:r>
      <w:r w:rsidR="00655578" w:rsidRPr="00E30309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E30309">
        <w:rPr>
          <w:rFonts w:ascii="Times New Roman" w:hAnsi="Times New Roman" w:cs="Times New Roman"/>
          <w:sz w:val="28"/>
          <w:szCs w:val="28"/>
        </w:rPr>
        <w:t>ии д</w:t>
      </w:r>
      <w:r w:rsidR="00E30309" w:rsidRPr="00E30309">
        <w:rPr>
          <w:rFonts w:ascii="Times New Roman" w:hAnsi="Times New Roman" w:cs="Times New Roman"/>
          <w:sz w:val="28"/>
          <w:szCs w:val="28"/>
        </w:rPr>
        <w:t>енежны</w:t>
      </w:r>
      <w:r w:rsidR="00E30309">
        <w:rPr>
          <w:rFonts w:ascii="Times New Roman" w:hAnsi="Times New Roman" w:cs="Times New Roman"/>
          <w:sz w:val="28"/>
          <w:szCs w:val="28"/>
        </w:rPr>
        <w:t>х</w:t>
      </w:r>
      <w:r w:rsidR="00E30309" w:rsidRPr="00E30309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655578" w:rsidRPr="00E30309">
        <w:rPr>
          <w:rFonts w:ascii="Times New Roman" w:hAnsi="Times New Roman" w:cs="Times New Roman"/>
          <w:sz w:val="28"/>
          <w:szCs w:val="28"/>
        </w:rPr>
        <w:t>в различных электронных платежных системах</w:t>
      </w:r>
      <w:r w:rsidR="00555A97">
        <w:rPr>
          <w:rFonts w:ascii="Times New Roman" w:hAnsi="Times New Roman" w:cs="Times New Roman"/>
          <w:sz w:val="28"/>
          <w:szCs w:val="28"/>
        </w:rPr>
        <w:t>, например</w:t>
      </w:r>
      <w:r w:rsidR="00655578" w:rsidRPr="00E30309">
        <w:rPr>
          <w:rFonts w:ascii="Times New Roman" w:hAnsi="Times New Roman" w:cs="Times New Roman"/>
          <w:sz w:val="28"/>
          <w:szCs w:val="28"/>
        </w:rPr>
        <w:t xml:space="preserve"> «Яндекс деньги», «</w:t>
      </w:r>
      <w:proofErr w:type="spellStart"/>
      <w:r w:rsidR="00655578" w:rsidRPr="00E30309">
        <w:rPr>
          <w:rFonts w:ascii="Times New Roman" w:hAnsi="Times New Roman" w:cs="Times New Roman"/>
          <w:sz w:val="28"/>
          <w:szCs w:val="28"/>
          <w:lang w:val="en-US"/>
        </w:rPr>
        <w:t>Qiwi</w:t>
      </w:r>
      <w:proofErr w:type="spellEnd"/>
      <w:r w:rsidR="00655578" w:rsidRPr="00E30309">
        <w:rPr>
          <w:rFonts w:ascii="Times New Roman" w:hAnsi="Times New Roman" w:cs="Times New Roman"/>
          <w:sz w:val="28"/>
          <w:szCs w:val="28"/>
        </w:rPr>
        <w:t xml:space="preserve"> кошелек»</w:t>
      </w:r>
      <w:r w:rsidR="00DC4C50">
        <w:rPr>
          <w:rFonts w:ascii="Times New Roman" w:hAnsi="Times New Roman" w:cs="Times New Roman"/>
          <w:sz w:val="28"/>
          <w:szCs w:val="28"/>
        </w:rPr>
        <w:t xml:space="preserve"> и др</w:t>
      </w:r>
      <w:r w:rsidR="00655578" w:rsidRPr="00E30309">
        <w:rPr>
          <w:rFonts w:ascii="Times New Roman" w:hAnsi="Times New Roman" w:cs="Times New Roman"/>
          <w:sz w:val="28"/>
          <w:szCs w:val="28"/>
        </w:rPr>
        <w:t>.</w:t>
      </w:r>
    </w:p>
    <w:p w:rsidR="007B5536" w:rsidRPr="00E30309" w:rsidRDefault="007B5536" w:rsidP="007B5536">
      <w:pPr>
        <w:pStyle w:val="aa"/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0151D0" w:rsidRDefault="00C9001A" w:rsidP="00747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1D0">
        <w:rPr>
          <w:rFonts w:ascii="Times New Roman" w:hAnsi="Times New Roman" w:cs="Times New Roman"/>
          <w:b/>
          <w:sz w:val="28"/>
          <w:szCs w:val="28"/>
        </w:rPr>
        <w:t>РАЗДЕЛ 5. СВЕДЕНИЯ О ЦЕННЫХ БУМАГАХ</w:t>
      </w:r>
    </w:p>
    <w:p w:rsidR="007B5536" w:rsidRPr="000151D0" w:rsidRDefault="007B5536" w:rsidP="00747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2" w:rsidRPr="00E30309" w:rsidRDefault="003F5B42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 xml:space="preserve">В данном разделе указываются сведения об имеющихся ценных бумагах. </w:t>
      </w:r>
      <w:r w:rsidR="00DC4C50">
        <w:rPr>
          <w:rFonts w:ascii="Times New Roman" w:hAnsi="Times New Roman" w:cs="Times New Roman"/>
          <w:sz w:val="28"/>
          <w:szCs w:val="28"/>
        </w:rPr>
        <w:t>Д</w:t>
      </w:r>
      <w:r w:rsidRPr="00E30309">
        <w:rPr>
          <w:rFonts w:ascii="Times New Roman" w:hAnsi="Times New Roman" w:cs="Times New Roman"/>
          <w:sz w:val="28"/>
          <w:szCs w:val="28"/>
        </w:rPr>
        <w:t>оход от имеющихся ценных бумаг указыва</w:t>
      </w:r>
      <w:r w:rsidR="00DC4C50">
        <w:rPr>
          <w:rFonts w:ascii="Times New Roman" w:hAnsi="Times New Roman" w:cs="Times New Roman"/>
          <w:sz w:val="28"/>
          <w:szCs w:val="28"/>
        </w:rPr>
        <w:t>е</w:t>
      </w:r>
      <w:r w:rsidRPr="00E30309">
        <w:rPr>
          <w:rFonts w:ascii="Times New Roman" w:hAnsi="Times New Roman" w:cs="Times New Roman"/>
          <w:sz w:val="28"/>
          <w:szCs w:val="28"/>
        </w:rPr>
        <w:t>тся в разделе 1 «Сведения о доходах» (строка 5 «Доход от ценных бумаг и долей участия в коммерческих организациях»).</w:t>
      </w:r>
    </w:p>
    <w:p w:rsidR="00C9001A" w:rsidRPr="00E30309" w:rsidRDefault="00C9001A" w:rsidP="00E3030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0309">
        <w:rPr>
          <w:rFonts w:ascii="Times New Roman" w:hAnsi="Times New Roman" w:cs="Times New Roman"/>
          <w:b/>
          <w:sz w:val="28"/>
          <w:szCs w:val="28"/>
        </w:rPr>
        <w:t>Подраздел 5.1. Акции и иное участие в коммерческих организациях и фондах</w:t>
      </w:r>
      <w:r w:rsidR="00547926" w:rsidRPr="00E303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01A" w:rsidRPr="00E30309" w:rsidRDefault="00C9001A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</w:t>
      </w:r>
    </w:p>
    <w:p w:rsidR="00C9001A" w:rsidRPr="00E30309" w:rsidRDefault="00C9001A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В графе «</w:t>
      </w:r>
      <w:r w:rsidRPr="00E30309">
        <w:rPr>
          <w:rFonts w:ascii="Times New Roman" w:hAnsi="Times New Roman" w:cs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30309">
        <w:rPr>
          <w:rFonts w:ascii="Times New Roman" w:hAnsi="Times New Roman" w:cs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C9001A" w:rsidRPr="00E30309" w:rsidRDefault="00C9001A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Par619"/>
      <w:bookmarkEnd w:id="2"/>
      <w:r w:rsidRPr="00737F65">
        <w:rPr>
          <w:rFonts w:ascii="Times New Roman" w:hAnsi="Times New Roman" w:cs="Times New Roman"/>
          <w:b/>
          <w:sz w:val="28"/>
          <w:szCs w:val="28"/>
        </w:rPr>
        <w:t>Уставный капитал</w:t>
      </w:r>
      <w:r w:rsidRPr="00E30309">
        <w:rPr>
          <w:rFonts w:ascii="Times New Roman" w:hAnsi="Times New Roman" w:cs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</w:t>
      </w:r>
      <w:r w:rsidR="00652523" w:rsidRPr="00E30309">
        <w:rPr>
          <w:rFonts w:ascii="Times New Roman" w:hAnsi="Times New Roman" w:cs="Times New Roman"/>
          <w:sz w:val="28"/>
          <w:szCs w:val="28"/>
        </w:rPr>
        <w:t>размещены на</w:t>
      </w:r>
      <w:r w:rsidRPr="00E30309">
        <w:rPr>
          <w:rFonts w:ascii="Times New Roman" w:hAnsi="Times New Roman" w:cs="Times New Roman"/>
          <w:sz w:val="28"/>
          <w:szCs w:val="28"/>
        </w:rPr>
        <w:t xml:space="preserve"> его официальном сайте: </w:t>
      </w:r>
      <w:hyperlink r:id="rId24" w:history="1">
        <w:r w:rsidRPr="00E3030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30309">
        <w:rPr>
          <w:rFonts w:ascii="Times New Roman" w:hAnsi="Times New Roman" w:cs="Times New Roman"/>
          <w:sz w:val="28"/>
          <w:szCs w:val="28"/>
        </w:rPr>
        <w:t>.</w:t>
      </w:r>
    </w:p>
    <w:p w:rsidR="00C9001A" w:rsidRPr="00E30309" w:rsidRDefault="00C9001A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Par620"/>
      <w:bookmarkEnd w:id="3"/>
      <w:r w:rsidRPr="00737F65">
        <w:rPr>
          <w:rFonts w:ascii="Times New Roman" w:hAnsi="Times New Roman" w:cs="Times New Roman"/>
          <w:b/>
          <w:sz w:val="28"/>
          <w:szCs w:val="28"/>
        </w:rPr>
        <w:t>Доля участия</w:t>
      </w:r>
      <w:r w:rsidR="00652523" w:rsidRPr="00E303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0309">
        <w:rPr>
          <w:rFonts w:ascii="Times New Roman" w:hAnsi="Times New Roman" w:cs="Times New Roman"/>
          <w:sz w:val="28"/>
          <w:szCs w:val="28"/>
        </w:rPr>
        <w:t>выражается в процентах от уставного капитала. Для акционерных обществ указываются также номинальн</w:t>
      </w:r>
      <w:r w:rsidR="0039062A" w:rsidRPr="00E30309">
        <w:rPr>
          <w:rFonts w:ascii="Times New Roman" w:hAnsi="Times New Roman" w:cs="Times New Roman"/>
          <w:sz w:val="28"/>
          <w:szCs w:val="28"/>
        </w:rPr>
        <w:t>ая стоимость и количество акций</w:t>
      </w:r>
      <w:r w:rsidRPr="00E30309">
        <w:rPr>
          <w:rFonts w:ascii="Times New Roman" w:hAnsi="Times New Roman" w:cs="Times New Roman"/>
          <w:sz w:val="28"/>
          <w:szCs w:val="28"/>
        </w:rPr>
        <w:t>.</w:t>
      </w:r>
    </w:p>
    <w:p w:rsidR="00652523" w:rsidRPr="00E30309" w:rsidRDefault="00652523" w:rsidP="00737F65">
      <w:pPr>
        <w:pStyle w:val="aa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E30309">
        <w:rPr>
          <w:rFonts w:ascii="Times New Roman" w:hAnsi="Times New Roman" w:cs="Times New Roman"/>
          <w:b/>
          <w:sz w:val="28"/>
          <w:szCs w:val="28"/>
        </w:rPr>
        <w:t>Подраздел 5.2. Иные ценные бумаги</w:t>
      </w:r>
    </w:p>
    <w:p w:rsidR="006E7C1A" w:rsidRPr="00E30309" w:rsidRDefault="006E7C1A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К</w:t>
      </w:r>
      <w:r w:rsidR="00652523" w:rsidRPr="00E30309">
        <w:rPr>
          <w:rFonts w:ascii="Times New Roman" w:hAnsi="Times New Roman" w:cs="Times New Roman"/>
          <w:sz w:val="28"/>
          <w:szCs w:val="28"/>
        </w:rPr>
        <w:t xml:space="preserve"> ценным бумагам относятся акция, вексель, закладная, инвестиционный пай паевого инвестиционного фонда, коносамент, облигация, чек</w:t>
      </w:r>
      <w:r w:rsidR="002A4BCB" w:rsidRPr="00E30309">
        <w:rPr>
          <w:rFonts w:ascii="Times New Roman" w:hAnsi="Times New Roman" w:cs="Times New Roman"/>
          <w:sz w:val="28"/>
          <w:szCs w:val="28"/>
        </w:rPr>
        <w:t>, сберегательный сертификат,</w:t>
      </w:r>
      <w:r w:rsidR="00652523" w:rsidRPr="00E30309">
        <w:rPr>
          <w:rFonts w:ascii="Times New Roman" w:hAnsi="Times New Roman" w:cs="Times New Roman"/>
          <w:sz w:val="28"/>
          <w:szCs w:val="28"/>
        </w:rPr>
        <w:t xml:space="preserve"> и иные ценные бумаги, названные в таком качестве в законе или признанные таковыми в установленном законом порядке</w:t>
      </w:r>
      <w:r w:rsidR="008A62E0" w:rsidRPr="00E30309">
        <w:rPr>
          <w:rFonts w:ascii="Times New Roman" w:hAnsi="Times New Roman" w:cs="Times New Roman"/>
          <w:sz w:val="28"/>
          <w:szCs w:val="28"/>
        </w:rPr>
        <w:t>,</w:t>
      </w:r>
      <w:r w:rsidR="007653A4" w:rsidRPr="00E30309">
        <w:rPr>
          <w:rFonts w:ascii="Times New Roman" w:hAnsi="Times New Roman" w:cs="Times New Roman"/>
          <w:sz w:val="28"/>
          <w:szCs w:val="28"/>
        </w:rPr>
        <w:t xml:space="preserve"> а</w:t>
      </w:r>
      <w:r w:rsidR="008A62E0" w:rsidRPr="00E30309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653A4" w:rsidRPr="00E30309">
        <w:rPr>
          <w:rFonts w:ascii="Times New Roman" w:hAnsi="Times New Roman" w:cs="Times New Roman"/>
          <w:sz w:val="28"/>
          <w:szCs w:val="28"/>
        </w:rPr>
        <w:t xml:space="preserve"> ценные бумаги иностранных эмитентов</w:t>
      </w:r>
      <w:r w:rsidR="00652523" w:rsidRPr="00E303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523" w:rsidRPr="00E30309" w:rsidRDefault="00652523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652523" w:rsidRPr="00E30309" w:rsidRDefault="00652523" w:rsidP="00E30309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309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Общая стоимость</w:t>
      </w:r>
      <w:r w:rsidRPr="00E30309">
        <w:rPr>
          <w:rFonts w:ascii="Times New Roman" w:hAnsi="Times New Roman" w:cs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</w:t>
      </w:r>
      <w:r w:rsidR="006B6230" w:rsidRPr="00E30309">
        <w:rPr>
          <w:rFonts w:ascii="Times New Roman" w:hAnsi="Times New Roman" w:cs="Times New Roman"/>
          <w:sz w:val="28"/>
          <w:szCs w:val="28"/>
        </w:rPr>
        <w:t xml:space="preserve"> </w:t>
      </w:r>
      <w:r w:rsidRPr="00E30309">
        <w:rPr>
          <w:rFonts w:ascii="Times New Roman" w:hAnsi="Times New Roman" w:cs="Times New Roman"/>
          <w:sz w:val="28"/>
          <w:szCs w:val="28"/>
        </w:rPr>
        <w:t>(если ее нельзя определить - исходя из рыночной стоимости</w:t>
      </w:r>
      <w:r w:rsidR="007653A4" w:rsidRPr="00E30309">
        <w:rPr>
          <w:rFonts w:ascii="Times New Roman" w:hAnsi="Times New Roman" w:cs="Times New Roman"/>
          <w:sz w:val="28"/>
          <w:szCs w:val="28"/>
        </w:rPr>
        <w:t xml:space="preserve"> </w:t>
      </w:r>
      <w:r w:rsidRPr="00E30309">
        <w:rPr>
          <w:rFonts w:ascii="Times New Roman" w:hAnsi="Times New Roman" w:cs="Times New Roman"/>
          <w:sz w:val="28"/>
          <w:szCs w:val="28"/>
        </w:rPr>
        <w:t xml:space="preserve">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</w:t>
      </w:r>
      <w:r w:rsidR="003F5B42" w:rsidRPr="00E30309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Pr="00E30309">
        <w:rPr>
          <w:rFonts w:ascii="Times New Roman" w:hAnsi="Times New Roman" w:cs="Times New Roman"/>
          <w:sz w:val="28"/>
          <w:szCs w:val="28"/>
        </w:rPr>
        <w:t xml:space="preserve">на его официальном сайте: </w:t>
      </w:r>
      <w:hyperlink r:id="rId25" w:history="1">
        <w:r w:rsidRPr="00E3030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30309">
        <w:rPr>
          <w:rFonts w:ascii="Times New Roman" w:hAnsi="Times New Roman" w:cs="Times New Roman"/>
          <w:sz w:val="28"/>
          <w:szCs w:val="28"/>
        </w:rPr>
        <w:t>.</w:t>
      </w:r>
    </w:p>
    <w:p w:rsidR="006242B5" w:rsidRDefault="006242B5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2" w:rsidRDefault="003F5B42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1D0">
        <w:rPr>
          <w:rFonts w:ascii="Times New Roman" w:hAnsi="Times New Roman" w:cs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Default="006242B5" w:rsidP="00015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2" w:rsidRPr="000151D0" w:rsidRDefault="003F5B42" w:rsidP="000151D0">
      <w:pPr>
        <w:rPr>
          <w:rFonts w:ascii="Times New Roman" w:hAnsi="Times New Roman" w:cs="Times New Roman"/>
          <w:b/>
          <w:sz w:val="28"/>
          <w:szCs w:val="28"/>
        </w:rPr>
      </w:pPr>
      <w:r w:rsidRPr="000151D0">
        <w:rPr>
          <w:rFonts w:ascii="Times New Roman" w:hAnsi="Times New Roman" w:cs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CE6297" w:rsidRPr="00737F65" w:rsidRDefault="003F5B42" w:rsidP="00737F6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В данном подразделе указывается недвижимое имущество (муниципальное, ведомственное, арендованное и т.п.), находящееся во временном</w:t>
      </w:r>
      <w:r w:rsidR="007653A4" w:rsidRPr="00737F65">
        <w:rPr>
          <w:rFonts w:ascii="Times New Roman" w:hAnsi="Times New Roman" w:cs="Times New Roman"/>
          <w:sz w:val="28"/>
          <w:szCs w:val="28"/>
        </w:rPr>
        <w:t xml:space="preserve"> </w:t>
      </w:r>
      <w:r w:rsidRPr="00737F65">
        <w:rPr>
          <w:rFonts w:ascii="Times New Roman" w:hAnsi="Times New Roman" w:cs="Times New Roman"/>
          <w:sz w:val="28"/>
          <w:szCs w:val="28"/>
        </w:rPr>
        <w:t xml:space="preserve">пользовании (не в собственности) </w:t>
      </w:r>
      <w:r w:rsidR="006E7C1A" w:rsidRPr="00737F65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Pr="00737F65">
        <w:rPr>
          <w:rFonts w:ascii="Times New Roman" w:hAnsi="Times New Roman" w:cs="Times New Roman"/>
          <w:sz w:val="28"/>
          <w:szCs w:val="28"/>
        </w:rPr>
        <w:t>,</w:t>
      </w:r>
      <w:r w:rsidR="00F723D1" w:rsidRPr="00737F65">
        <w:rPr>
          <w:rFonts w:ascii="Times New Roman" w:hAnsi="Times New Roman" w:cs="Times New Roman"/>
          <w:sz w:val="28"/>
          <w:szCs w:val="28"/>
        </w:rPr>
        <w:t xml:space="preserve"> его супруги (супруга)</w:t>
      </w:r>
      <w:r w:rsidR="00F907C8">
        <w:rPr>
          <w:rFonts w:ascii="Times New Roman" w:hAnsi="Times New Roman" w:cs="Times New Roman"/>
          <w:sz w:val="28"/>
          <w:szCs w:val="28"/>
        </w:rPr>
        <w:t>,</w:t>
      </w:r>
      <w:r w:rsidR="00F723D1" w:rsidRPr="00737F65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Pr="00737F65">
        <w:rPr>
          <w:rFonts w:ascii="Times New Roman" w:hAnsi="Times New Roman" w:cs="Times New Roman"/>
          <w:sz w:val="28"/>
          <w:szCs w:val="28"/>
        </w:rPr>
        <w:t>а также основание пользования (договор аренды, фактическое предоставление</w:t>
      </w:r>
      <w:r w:rsidR="00A35B3F" w:rsidRPr="00737F65">
        <w:rPr>
          <w:rFonts w:ascii="Times New Roman" w:hAnsi="Times New Roman" w:cs="Times New Roman"/>
          <w:sz w:val="28"/>
          <w:szCs w:val="28"/>
        </w:rPr>
        <w:t xml:space="preserve"> </w:t>
      </w:r>
      <w:r w:rsidRPr="00737F65">
        <w:rPr>
          <w:rFonts w:ascii="Times New Roman" w:hAnsi="Times New Roman" w:cs="Times New Roman"/>
          <w:sz w:val="28"/>
          <w:szCs w:val="28"/>
        </w:rPr>
        <w:t xml:space="preserve">и другие). </w:t>
      </w:r>
    </w:p>
    <w:p w:rsidR="00CE6297" w:rsidRPr="00737F65" w:rsidRDefault="00CE6297" w:rsidP="00737F65">
      <w:pPr>
        <w:pStyle w:val="aa"/>
        <w:ind w:left="709" w:firstLine="0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В том числе указанию подлежат сведения:</w:t>
      </w:r>
    </w:p>
    <w:p w:rsidR="00CE6297" w:rsidRPr="00737F65" w:rsidRDefault="00F723D1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а) </w:t>
      </w:r>
      <w:r w:rsidR="00CE6297" w:rsidRPr="00737F65">
        <w:rPr>
          <w:rFonts w:ascii="Times New Roman" w:hAnsi="Times New Roman" w:cs="Times New Roman"/>
          <w:sz w:val="28"/>
          <w:szCs w:val="28"/>
        </w:rPr>
        <w:t>о жилом помещении</w:t>
      </w:r>
      <w:r w:rsidR="00A35B3F" w:rsidRPr="00737F65">
        <w:rPr>
          <w:rFonts w:ascii="Times New Roman" w:hAnsi="Times New Roman" w:cs="Times New Roman"/>
          <w:sz w:val="28"/>
          <w:szCs w:val="28"/>
        </w:rPr>
        <w:t xml:space="preserve"> (дом,</w:t>
      </w:r>
      <w:r w:rsidR="00CE6297" w:rsidRPr="00737F65">
        <w:rPr>
          <w:rFonts w:ascii="Times New Roman" w:hAnsi="Times New Roman" w:cs="Times New Roman"/>
          <w:sz w:val="28"/>
          <w:szCs w:val="28"/>
        </w:rPr>
        <w:t xml:space="preserve"> квартира и т.д.), не принадлежащем служащему (работнику) или членам его семьи на праве собственности или на праве нанимателя, где он </w:t>
      </w:r>
      <w:r w:rsidR="00C356C4">
        <w:rPr>
          <w:rFonts w:ascii="Times New Roman" w:hAnsi="Times New Roman" w:cs="Times New Roman"/>
          <w:sz w:val="28"/>
          <w:szCs w:val="28"/>
        </w:rPr>
        <w:t>или они</w:t>
      </w:r>
      <w:r w:rsidR="00CE6297" w:rsidRPr="00737F65">
        <w:rPr>
          <w:rFonts w:ascii="Times New Roman" w:hAnsi="Times New Roman" w:cs="Times New Roman"/>
          <w:sz w:val="28"/>
          <w:szCs w:val="28"/>
        </w:rPr>
        <w:t xml:space="preserve"> фактически прожива</w:t>
      </w:r>
      <w:r w:rsidR="00C356C4">
        <w:rPr>
          <w:rFonts w:ascii="Times New Roman" w:hAnsi="Times New Roman" w:cs="Times New Roman"/>
          <w:sz w:val="28"/>
          <w:szCs w:val="28"/>
        </w:rPr>
        <w:t>ю</w:t>
      </w:r>
      <w:r w:rsidR="00CE6297" w:rsidRPr="00737F65">
        <w:rPr>
          <w:rFonts w:ascii="Times New Roman" w:hAnsi="Times New Roman" w:cs="Times New Roman"/>
          <w:sz w:val="28"/>
          <w:szCs w:val="28"/>
        </w:rPr>
        <w:t>т по состоянию на отчетную дату без заключения договора аренды, безвозмездного пользования или социального найма;</w:t>
      </w:r>
    </w:p>
    <w:p w:rsidR="00CE6297" w:rsidRPr="00737F65" w:rsidRDefault="00F723D1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б) </w:t>
      </w:r>
      <w:r w:rsidR="00CE6297" w:rsidRPr="00737F65">
        <w:rPr>
          <w:rFonts w:ascii="Times New Roman" w:hAnsi="Times New Roman" w:cs="Times New Roman"/>
          <w:sz w:val="28"/>
          <w:szCs w:val="28"/>
        </w:rPr>
        <w:t>о квартирах, занимаемых по договору аренды (найма, поднайма) жилого помещения;</w:t>
      </w:r>
    </w:p>
    <w:p w:rsidR="00CE6297" w:rsidRPr="00737F65" w:rsidRDefault="00F723D1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в) </w:t>
      </w:r>
      <w:r w:rsidR="00CE6297" w:rsidRPr="00737F65">
        <w:rPr>
          <w:rFonts w:ascii="Times New Roman" w:hAnsi="Times New Roman" w:cs="Times New Roman"/>
          <w:sz w:val="28"/>
          <w:szCs w:val="28"/>
        </w:rPr>
        <w:t>о квартирах, занимаемых по договорам социального найма.</w:t>
      </w:r>
    </w:p>
    <w:p w:rsidR="003F5B42" w:rsidRPr="00737F65" w:rsidRDefault="003F5B42" w:rsidP="00737F6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3F5B42" w:rsidRPr="00737F65" w:rsidRDefault="003F5B42" w:rsidP="00737F6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3F5B42" w:rsidRPr="00737F65" w:rsidRDefault="003F5B42" w:rsidP="00737F6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 xml:space="preserve">Данный подраздел заполняется в обязательном порядке теми </w:t>
      </w:r>
      <w:r w:rsidR="00F723D1" w:rsidRPr="00737F65">
        <w:rPr>
          <w:rFonts w:ascii="Times New Roman" w:hAnsi="Times New Roman" w:cs="Times New Roman"/>
          <w:sz w:val="28"/>
          <w:szCs w:val="28"/>
        </w:rPr>
        <w:t>служащими (работниками)</w:t>
      </w:r>
      <w:r w:rsidRPr="00737F65">
        <w:rPr>
          <w:rFonts w:ascii="Times New Roman" w:hAnsi="Times New Roman" w:cs="Times New Roman"/>
          <w:sz w:val="28"/>
          <w:szCs w:val="28"/>
        </w:rPr>
        <w:t>,</w:t>
      </w:r>
      <w:r w:rsidR="00F723D1" w:rsidRPr="00737F65">
        <w:rPr>
          <w:rFonts w:ascii="Times New Roman" w:hAnsi="Times New Roman" w:cs="Times New Roman"/>
          <w:sz w:val="28"/>
          <w:szCs w:val="28"/>
        </w:rPr>
        <w:t xml:space="preserve"> членами их семьи, </w:t>
      </w:r>
      <w:r w:rsidRPr="00737F65">
        <w:rPr>
          <w:rFonts w:ascii="Times New Roman" w:hAnsi="Times New Roman" w:cs="Times New Roman"/>
          <w:sz w:val="28"/>
          <w:szCs w:val="28"/>
        </w:rPr>
        <w:t>которые по месту прохождения службы или мест</w:t>
      </w:r>
      <w:r w:rsidR="00F723D1" w:rsidRPr="00737F65">
        <w:rPr>
          <w:rFonts w:ascii="Times New Roman" w:hAnsi="Times New Roman" w:cs="Times New Roman"/>
          <w:sz w:val="28"/>
          <w:szCs w:val="28"/>
        </w:rPr>
        <w:t>у</w:t>
      </w:r>
      <w:r w:rsidRPr="00737F65">
        <w:rPr>
          <w:rFonts w:ascii="Times New Roman" w:hAnsi="Times New Roman" w:cs="Times New Roman"/>
          <w:sz w:val="28"/>
          <w:szCs w:val="28"/>
        </w:rPr>
        <w:t xml:space="preserve"> работы (например, в соответствующем субъекте Российской Федерации) имеют временную регистрацию.</w:t>
      </w:r>
    </w:p>
    <w:p w:rsidR="003F5B42" w:rsidRPr="00737F65" w:rsidRDefault="003F5B42" w:rsidP="00737F6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Вид имущества</w:t>
      </w:r>
      <w:r w:rsidRPr="00737F65">
        <w:rPr>
          <w:rFonts w:ascii="Times New Roman" w:hAnsi="Times New Roman" w:cs="Times New Roman"/>
          <w:sz w:val="28"/>
          <w:szCs w:val="28"/>
        </w:rPr>
        <w:t>» указывается вид недвижимого имущества (земельный участок, жилой дом, дача, квартира и другие).</w:t>
      </w:r>
    </w:p>
    <w:p w:rsidR="003F5B42" w:rsidRPr="00737F65" w:rsidRDefault="003F5B42" w:rsidP="00737F6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Par626"/>
      <w:bookmarkEnd w:id="4"/>
      <w:r w:rsidRPr="00737F65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Вид и сроки пользования</w:t>
      </w:r>
      <w:r w:rsidRPr="00737F65">
        <w:rPr>
          <w:rFonts w:ascii="Times New Roman" w:hAnsi="Times New Roman" w:cs="Times New Roman"/>
          <w:sz w:val="28"/>
          <w:szCs w:val="28"/>
        </w:rPr>
        <w:t>» указываются вид пользования (аренда, безвозмездное пользование и другие) и сроки пользования.</w:t>
      </w:r>
    </w:p>
    <w:p w:rsidR="003F5B42" w:rsidRPr="00737F65" w:rsidRDefault="003F5B42" w:rsidP="00737F6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Par627"/>
      <w:bookmarkEnd w:id="5"/>
      <w:r w:rsidRPr="00737F65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Основание пользования</w:t>
      </w:r>
      <w:r w:rsidRPr="00737F65">
        <w:rPr>
          <w:rFonts w:ascii="Times New Roman" w:hAnsi="Times New Roman" w:cs="Times New Roman"/>
          <w:sz w:val="28"/>
          <w:szCs w:val="28"/>
        </w:rPr>
        <w:t>» указываются основание пользования (договор, фактическое и другие), а также реквизиты (дата, номер) соответствующего договора или акта.</w:t>
      </w:r>
    </w:p>
    <w:p w:rsidR="00CE6297" w:rsidRPr="00737F65" w:rsidRDefault="00CE6297" w:rsidP="00737F65">
      <w:pPr>
        <w:pStyle w:val="10"/>
        <w:numPr>
          <w:ilvl w:val="0"/>
          <w:numId w:val="27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37F65">
        <w:rPr>
          <w:rFonts w:ascii="Times New Roman" w:hAnsi="Times New Roman" w:cs="Times New Roman"/>
        </w:rPr>
        <w:t xml:space="preserve">В данном подразделе </w:t>
      </w:r>
      <w:r w:rsidRPr="00737F65">
        <w:rPr>
          <w:rFonts w:ascii="Times New Roman" w:hAnsi="Times New Roman" w:cs="Times New Roman"/>
          <w:b/>
        </w:rPr>
        <w:t>не указывается</w:t>
      </w:r>
      <w:r w:rsidRPr="00737F65">
        <w:rPr>
          <w:rFonts w:ascii="Times New Roman" w:hAnsi="Times New Roman" w:cs="Times New Roman"/>
        </w:rPr>
        <w:t xml:space="preserve"> недвижимое имущество, которое находится в собственности и уже отражено в подразделе 3.1</w:t>
      </w:r>
      <w:r w:rsidR="00DC4C50">
        <w:rPr>
          <w:rFonts w:ascii="Times New Roman" w:hAnsi="Times New Roman" w:cs="Times New Roman"/>
        </w:rPr>
        <w:t xml:space="preserve"> справки</w:t>
      </w:r>
      <w:r w:rsidRPr="00737F65">
        <w:rPr>
          <w:rFonts w:ascii="Times New Roman" w:hAnsi="Times New Roman" w:cs="Times New Roman"/>
        </w:rPr>
        <w:t>.</w:t>
      </w:r>
    </w:p>
    <w:p w:rsidR="00CE6297" w:rsidRPr="00737F65" w:rsidRDefault="00CE6297" w:rsidP="00737F65">
      <w:pPr>
        <w:pStyle w:val="10"/>
        <w:numPr>
          <w:ilvl w:val="0"/>
          <w:numId w:val="27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37F65">
        <w:rPr>
          <w:rFonts w:ascii="Times New Roman" w:hAnsi="Times New Roman" w:cs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C00E5D">
        <w:rPr>
          <w:rFonts w:ascii="Times New Roman" w:hAnsi="Times New Roman" w:cs="Times New Roman"/>
        </w:rPr>
        <w:t>,</w:t>
      </w:r>
      <w:r w:rsidRPr="00737F65">
        <w:rPr>
          <w:rFonts w:ascii="Times New Roman" w:hAnsi="Times New Roman" w:cs="Times New Roman"/>
        </w:rPr>
        <w:t xml:space="preserve">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 При этом данные доли собственности должны быть отражены в подразделе 3.1. справок служащего (работника) и его супруги.</w:t>
      </w:r>
    </w:p>
    <w:p w:rsidR="00CE6297" w:rsidRPr="00737F65" w:rsidRDefault="00CE6297" w:rsidP="00737F65">
      <w:pPr>
        <w:pStyle w:val="aa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737F65">
        <w:rPr>
          <w:rFonts w:ascii="Times New Roman" w:hAnsi="Times New Roman" w:cs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CE6297" w:rsidRPr="00737F65" w:rsidRDefault="00CE6297" w:rsidP="00737F6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В данном подразделе указыва</w:t>
      </w:r>
      <w:r w:rsidR="003A6F1E">
        <w:rPr>
          <w:rFonts w:ascii="Times New Roman" w:hAnsi="Times New Roman" w:cs="Times New Roman"/>
          <w:sz w:val="28"/>
          <w:szCs w:val="28"/>
        </w:rPr>
        <w:t>е</w:t>
      </w:r>
      <w:r w:rsidRPr="00737F65">
        <w:rPr>
          <w:rFonts w:ascii="Times New Roman" w:hAnsi="Times New Roman" w:cs="Times New Roman"/>
          <w:sz w:val="28"/>
          <w:szCs w:val="28"/>
        </w:rPr>
        <w:t xml:space="preserve">тся </w:t>
      </w:r>
      <w:r w:rsidR="003A6F1E">
        <w:rPr>
          <w:rFonts w:ascii="Times New Roman" w:hAnsi="Times New Roman" w:cs="Times New Roman"/>
          <w:sz w:val="28"/>
          <w:szCs w:val="28"/>
        </w:rPr>
        <w:t xml:space="preserve">каждое </w:t>
      </w:r>
      <w:r w:rsidRPr="00737F65">
        <w:rPr>
          <w:rFonts w:ascii="Times New Roman" w:hAnsi="Times New Roman" w:cs="Times New Roman"/>
          <w:sz w:val="28"/>
          <w:szCs w:val="28"/>
        </w:rPr>
        <w:t>имеющиеся на отчетную дату срочн</w:t>
      </w:r>
      <w:r w:rsidR="003A6F1E">
        <w:rPr>
          <w:rFonts w:ascii="Times New Roman" w:hAnsi="Times New Roman" w:cs="Times New Roman"/>
          <w:sz w:val="28"/>
          <w:szCs w:val="28"/>
        </w:rPr>
        <w:t>ое</w:t>
      </w:r>
      <w:r w:rsidRPr="00737F65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3A6F1E">
        <w:rPr>
          <w:rFonts w:ascii="Times New Roman" w:hAnsi="Times New Roman" w:cs="Times New Roman"/>
          <w:sz w:val="28"/>
          <w:szCs w:val="28"/>
        </w:rPr>
        <w:t>о</w:t>
      </w:r>
      <w:r w:rsidRPr="00737F65">
        <w:rPr>
          <w:rFonts w:ascii="Times New Roman" w:hAnsi="Times New Roman" w:cs="Times New Roman"/>
          <w:sz w:val="28"/>
          <w:szCs w:val="28"/>
        </w:rPr>
        <w:t xml:space="preserve"> финансового характера</w:t>
      </w:r>
      <w:r w:rsidR="00CC5D67" w:rsidRPr="00737F65">
        <w:rPr>
          <w:rFonts w:ascii="Times New Roman" w:hAnsi="Times New Roman" w:cs="Times New Roman"/>
          <w:sz w:val="28"/>
          <w:szCs w:val="28"/>
        </w:rPr>
        <w:t xml:space="preserve"> </w:t>
      </w:r>
      <w:r w:rsidRPr="00737F65">
        <w:rPr>
          <w:rFonts w:ascii="Times New Roman" w:hAnsi="Times New Roman" w:cs="Times New Roman"/>
          <w:sz w:val="28"/>
          <w:szCs w:val="28"/>
        </w:rPr>
        <w:t xml:space="preserve">на сумму, </w:t>
      </w:r>
      <w:r w:rsidRPr="00737F65">
        <w:rPr>
          <w:rFonts w:ascii="Times New Roman" w:hAnsi="Times New Roman" w:cs="Times New Roman"/>
          <w:b/>
          <w:sz w:val="28"/>
          <w:szCs w:val="28"/>
        </w:rPr>
        <w:t>равную или превышающую</w:t>
      </w:r>
      <w:r w:rsidRPr="00737F65">
        <w:rPr>
          <w:rFonts w:ascii="Times New Roman" w:hAnsi="Times New Roman" w:cs="Times New Roman"/>
          <w:sz w:val="28"/>
          <w:szCs w:val="28"/>
        </w:rPr>
        <w:t xml:space="preserve"> 500 000 рублей, кредитором или должником по которым является служащий (работник), его супруга (супруг), несовершеннолетний ребенок.</w:t>
      </w:r>
    </w:p>
    <w:p w:rsidR="00CE6297" w:rsidRPr="00737F65" w:rsidRDefault="00CE6297" w:rsidP="00737F6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6" w:name="Par629"/>
      <w:bookmarkEnd w:id="6"/>
      <w:r w:rsidRPr="00737F65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Содержание обязательства</w:t>
      </w:r>
      <w:r w:rsidRPr="00737F65">
        <w:rPr>
          <w:rFonts w:ascii="Times New Roman" w:hAnsi="Times New Roman" w:cs="Times New Roman"/>
          <w:sz w:val="28"/>
          <w:szCs w:val="28"/>
        </w:rPr>
        <w:t>» указывается существо обязательства (заем, кредит и другие).</w:t>
      </w:r>
    </w:p>
    <w:p w:rsidR="001F6D43" w:rsidRPr="00737F65" w:rsidRDefault="00CE6297" w:rsidP="00737F6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Кредитор (должник)</w:t>
      </w:r>
      <w:r w:rsidRPr="00737F65">
        <w:rPr>
          <w:rFonts w:ascii="Times New Roman" w:hAnsi="Times New Roman" w:cs="Times New Roman"/>
          <w:sz w:val="28"/>
          <w:szCs w:val="28"/>
        </w:rPr>
        <w:t>» указывается вторая сторона</w:t>
      </w:r>
      <w:r w:rsidR="00BD55BF" w:rsidRPr="00737F65">
        <w:rPr>
          <w:rFonts w:ascii="Times New Roman" w:hAnsi="Times New Roman" w:cs="Times New Roman"/>
          <w:sz w:val="28"/>
          <w:szCs w:val="28"/>
        </w:rPr>
        <w:t xml:space="preserve"> </w:t>
      </w:r>
      <w:r w:rsidRPr="00737F65">
        <w:rPr>
          <w:rFonts w:ascii="Times New Roman" w:hAnsi="Times New Roman" w:cs="Times New Roman"/>
          <w:sz w:val="28"/>
          <w:szCs w:val="28"/>
        </w:rPr>
        <w:t>обязательства</w:t>
      </w:r>
      <w:r w:rsidR="002A4BCB" w:rsidRPr="00737F65">
        <w:rPr>
          <w:rFonts w:ascii="Times New Roman" w:hAnsi="Times New Roman" w:cs="Times New Roman"/>
          <w:sz w:val="28"/>
          <w:szCs w:val="28"/>
        </w:rPr>
        <w:t xml:space="preserve"> и ее правовое положение в данном обязательстве</w:t>
      </w:r>
      <w:r w:rsidRPr="00737F65">
        <w:rPr>
          <w:rFonts w:ascii="Times New Roman" w:hAnsi="Times New Roman" w:cs="Times New Roman"/>
          <w:sz w:val="28"/>
          <w:szCs w:val="28"/>
        </w:rPr>
        <w:t>: кредитор или должник, его фамилия, имя и отчество (наименование юридического лица), адрес</w:t>
      </w:r>
      <w:r w:rsidR="00732D3A" w:rsidRPr="00737F65">
        <w:rPr>
          <w:rFonts w:ascii="Times New Roman" w:hAnsi="Times New Roman" w:cs="Times New Roman"/>
          <w:sz w:val="28"/>
          <w:szCs w:val="28"/>
        </w:rPr>
        <w:t>.</w:t>
      </w:r>
      <w:r w:rsidR="001F6D43" w:rsidRPr="00737F65">
        <w:rPr>
          <w:rFonts w:ascii="Times New Roman" w:hAnsi="Times New Roman" w:cs="Times New Roman"/>
          <w:sz w:val="28"/>
          <w:szCs w:val="28"/>
        </w:rPr>
        <w:t> </w:t>
      </w:r>
    </w:p>
    <w:p w:rsidR="00E834E4" w:rsidRPr="00737F65" w:rsidRDefault="00CE6297" w:rsidP="00737F65">
      <w:pPr>
        <w:pStyle w:val="aa"/>
        <w:widowControl w:val="0"/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732D3A" w:rsidRPr="00737F65" w:rsidRDefault="00E834E4" w:rsidP="00737F6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а) </w:t>
      </w:r>
      <w:r w:rsidR="00CE6297" w:rsidRPr="00737F65">
        <w:rPr>
          <w:rFonts w:ascii="Times New Roman" w:hAnsi="Times New Roman" w:cs="Times New Roman"/>
          <w:sz w:val="28"/>
          <w:szCs w:val="28"/>
        </w:rPr>
        <w:t xml:space="preserve">если служащий </w:t>
      </w:r>
      <w:r w:rsidR="001F6D43" w:rsidRPr="00737F65">
        <w:rPr>
          <w:rFonts w:ascii="Times New Roman" w:hAnsi="Times New Roman" w:cs="Times New Roman"/>
          <w:sz w:val="28"/>
          <w:szCs w:val="28"/>
        </w:rPr>
        <w:t xml:space="preserve">(работник), его супруга (супруг) </w:t>
      </w:r>
      <w:r w:rsidR="00CE6297" w:rsidRPr="00737F65">
        <w:rPr>
          <w:rFonts w:ascii="Times New Roman" w:hAnsi="Times New Roman" w:cs="Times New Roman"/>
          <w:sz w:val="28"/>
          <w:szCs w:val="28"/>
        </w:rPr>
        <w:t xml:space="preserve">взял кредит в </w:t>
      </w:r>
      <w:r w:rsidR="001F6D43" w:rsidRPr="00737F65">
        <w:rPr>
          <w:rFonts w:ascii="Times New Roman" w:hAnsi="Times New Roman" w:cs="Times New Roman"/>
          <w:sz w:val="28"/>
          <w:szCs w:val="28"/>
        </w:rPr>
        <w:t xml:space="preserve">Сбербанке России </w:t>
      </w:r>
      <w:r w:rsidR="00CE6297" w:rsidRPr="00737F65">
        <w:rPr>
          <w:rFonts w:ascii="Times New Roman" w:hAnsi="Times New Roman" w:cs="Times New Roman"/>
          <w:sz w:val="28"/>
          <w:szCs w:val="28"/>
        </w:rPr>
        <w:t xml:space="preserve">и является должником, то в графе </w:t>
      </w:r>
      <w:r w:rsidRPr="00737F65">
        <w:rPr>
          <w:rFonts w:ascii="Times New Roman" w:hAnsi="Times New Roman" w:cs="Times New Roman"/>
          <w:sz w:val="28"/>
          <w:szCs w:val="28"/>
        </w:rPr>
        <w:t xml:space="preserve">«Кредитор (должник)» </w:t>
      </w:r>
      <w:r w:rsidR="00CE6297" w:rsidRPr="00737F65">
        <w:rPr>
          <w:rFonts w:ascii="Times New Roman" w:hAnsi="Times New Roman" w:cs="Times New Roman"/>
          <w:sz w:val="28"/>
          <w:szCs w:val="28"/>
        </w:rPr>
        <w:t>указывается вторая сторона обязат</w:t>
      </w:r>
      <w:r w:rsidR="001F6D43" w:rsidRPr="00737F65">
        <w:rPr>
          <w:rFonts w:ascii="Times New Roman" w:hAnsi="Times New Roman" w:cs="Times New Roman"/>
          <w:sz w:val="28"/>
          <w:szCs w:val="28"/>
        </w:rPr>
        <w:t>ельства</w:t>
      </w:r>
      <w:r w:rsidR="00CE6297" w:rsidRPr="00737F65">
        <w:rPr>
          <w:rFonts w:ascii="Times New Roman" w:hAnsi="Times New Roman" w:cs="Times New Roman"/>
          <w:sz w:val="28"/>
          <w:szCs w:val="28"/>
        </w:rPr>
        <w:t xml:space="preserve">: </w:t>
      </w:r>
      <w:r w:rsidR="002320A3" w:rsidRPr="00737F65">
        <w:rPr>
          <w:rFonts w:ascii="Times New Roman" w:hAnsi="Times New Roman" w:cs="Times New Roman"/>
          <w:sz w:val="28"/>
          <w:szCs w:val="28"/>
        </w:rPr>
        <w:t xml:space="preserve">кредитор </w:t>
      </w:r>
      <w:r w:rsidR="00CE6297" w:rsidRPr="00737F65">
        <w:rPr>
          <w:rFonts w:ascii="Times New Roman" w:hAnsi="Times New Roman" w:cs="Times New Roman"/>
          <w:sz w:val="28"/>
          <w:szCs w:val="28"/>
        </w:rPr>
        <w:t>ОАО</w:t>
      </w:r>
      <w:r w:rsidR="002320A3" w:rsidRPr="00737F65">
        <w:rPr>
          <w:rFonts w:ascii="Times New Roman" w:hAnsi="Times New Roman" w:cs="Times New Roman"/>
          <w:sz w:val="28"/>
          <w:szCs w:val="28"/>
        </w:rPr>
        <w:t xml:space="preserve"> </w:t>
      </w:r>
      <w:r w:rsidR="00CE6297" w:rsidRPr="00737F65">
        <w:rPr>
          <w:rFonts w:ascii="Times New Roman" w:hAnsi="Times New Roman" w:cs="Times New Roman"/>
          <w:sz w:val="28"/>
          <w:szCs w:val="28"/>
        </w:rPr>
        <w:t>«Сбербанк России»</w:t>
      </w:r>
      <w:r w:rsidRPr="00737F65">
        <w:rPr>
          <w:rFonts w:ascii="Times New Roman" w:hAnsi="Times New Roman" w:cs="Times New Roman"/>
          <w:sz w:val="28"/>
          <w:szCs w:val="28"/>
        </w:rPr>
        <w:t>;</w:t>
      </w:r>
    </w:p>
    <w:p w:rsidR="007B34F0" w:rsidRPr="00737F65" w:rsidRDefault="00E834E4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б) если служащий (работник), его супруга (супруг)</w:t>
      </w:r>
      <w:r w:rsidR="001F6D43" w:rsidRPr="00737F65">
        <w:rPr>
          <w:rFonts w:ascii="Times New Roman" w:hAnsi="Times New Roman" w:cs="Times New Roman"/>
          <w:sz w:val="28"/>
          <w:szCs w:val="28"/>
        </w:rPr>
        <w:t> </w:t>
      </w:r>
      <w:r w:rsidRPr="00737F65">
        <w:rPr>
          <w:rFonts w:ascii="Times New Roman" w:hAnsi="Times New Roman" w:cs="Times New Roman"/>
          <w:sz w:val="28"/>
          <w:szCs w:val="28"/>
        </w:rPr>
        <w:t>заключил</w:t>
      </w:r>
      <w:r w:rsidR="00CE6297" w:rsidRPr="00737F65">
        <w:rPr>
          <w:rFonts w:ascii="Times New Roman" w:hAnsi="Times New Roman" w:cs="Times New Roman"/>
          <w:sz w:val="28"/>
          <w:szCs w:val="28"/>
        </w:rPr>
        <w:t xml:space="preserve"> договор займа денежных средств </w:t>
      </w:r>
      <w:r w:rsidRPr="00737F65">
        <w:rPr>
          <w:rFonts w:ascii="Times New Roman" w:hAnsi="Times New Roman" w:cs="Times New Roman"/>
          <w:sz w:val="28"/>
          <w:szCs w:val="28"/>
        </w:rPr>
        <w:t xml:space="preserve">и является займодавцем, то </w:t>
      </w:r>
      <w:r w:rsidR="00CE6297" w:rsidRPr="00737F65">
        <w:rPr>
          <w:rFonts w:ascii="Times New Roman" w:hAnsi="Times New Roman" w:cs="Times New Roman"/>
          <w:sz w:val="28"/>
          <w:szCs w:val="28"/>
        </w:rPr>
        <w:t>в графе «Кредитор (должник)» указываются фамилия, имя, отчество и адрес</w:t>
      </w:r>
      <w:r w:rsidRPr="00737F65">
        <w:rPr>
          <w:rFonts w:ascii="Times New Roman" w:hAnsi="Times New Roman" w:cs="Times New Roman"/>
          <w:sz w:val="28"/>
          <w:szCs w:val="28"/>
        </w:rPr>
        <w:t xml:space="preserve"> должника: должник Иванов Иван Иванович, г. Москва, Ленинский проспект, д.8, кв. 1. </w:t>
      </w:r>
      <w:r w:rsidR="00CE6297" w:rsidRPr="00737F65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обязательства в этом случае является договор займа с указанием даты подписания. </w:t>
      </w:r>
      <w:r w:rsidRPr="00737F65">
        <w:rPr>
          <w:rFonts w:ascii="Times New Roman" w:hAnsi="Times New Roman" w:cs="Times New Roman"/>
          <w:sz w:val="28"/>
          <w:szCs w:val="28"/>
        </w:rPr>
        <w:t>П</w:t>
      </w:r>
      <w:r w:rsidR="00CE6297" w:rsidRPr="00737F65">
        <w:rPr>
          <w:rFonts w:ascii="Times New Roman" w:hAnsi="Times New Roman" w:cs="Times New Roman"/>
          <w:sz w:val="28"/>
          <w:szCs w:val="28"/>
        </w:rPr>
        <w:t>ри исполнении указанных обязательств должником (в том числе и не в полном объеме) полученные средства следует указать в разделе 1 справки.</w:t>
      </w:r>
    </w:p>
    <w:p w:rsidR="00732D3A" w:rsidRPr="00737F65" w:rsidRDefault="00CE6297" w:rsidP="00737F6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7" w:name="Par631"/>
      <w:bookmarkEnd w:id="7"/>
      <w:r w:rsidRPr="00737F65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Основание возникновения</w:t>
      </w:r>
      <w:r w:rsidRPr="00737F65">
        <w:rPr>
          <w:rFonts w:ascii="Times New Roman" w:hAnsi="Times New Roman" w:cs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</w:t>
      </w:r>
      <w:r w:rsidR="00732D3A" w:rsidRPr="00737F65">
        <w:rPr>
          <w:rFonts w:ascii="Times New Roman" w:hAnsi="Times New Roman" w:cs="Times New Roman"/>
          <w:sz w:val="28"/>
          <w:szCs w:val="28"/>
        </w:rPr>
        <w:t>.</w:t>
      </w:r>
    </w:p>
    <w:p w:rsidR="00CE6297" w:rsidRPr="00737F65" w:rsidRDefault="00CE6297" w:rsidP="00737F6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737F65">
        <w:rPr>
          <w:rFonts w:ascii="Times New Roman" w:hAnsi="Times New Roman" w:cs="Times New Roman"/>
          <w:sz w:val="28"/>
          <w:szCs w:val="28"/>
        </w:rPr>
        <w:t>» указываются сумма основного обязательства (без суммы процентов</w:t>
      </w:r>
      <w:r w:rsidR="00EE292D" w:rsidRPr="00737F65">
        <w:rPr>
          <w:rFonts w:ascii="Times New Roman" w:hAnsi="Times New Roman" w:cs="Times New Roman"/>
          <w:sz w:val="28"/>
          <w:szCs w:val="28"/>
        </w:rPr>
        <w:t xml:space="preserve">) </w:t>
      </w:r>
      <w:r w:rsidR="009D2120" w:rsidRPr="00737F65">
        <w:rPr>
          <w:rFonts w:ascii="Times New Roman" w:hAnsi="Times New Roman" w:cs="Times New Roman"/>
          <w:sz w:val="28"/>
          <w:szCs w:val="28"/>
        </w:rPr>
        <w:t xml:space="preserve">(т.е. сумма кредита, долга) </w:t>
      </w:r>
      <w:r w:rsidRPr="00737F65">
        <w:rPr>
          <w:rFonts w:ascii="Times New Roman" w:hAnsi="Times New Roman" w:cs="Times New Roman"/>
          <w:sz w:val="28"/>
          <w:szCs w:val="28"/>
        </w:rPr>
        <w:t>и размер обязательства</w:t>
      </w:r>
      <w:r w:rsidR="00B94A46" w:rsidRPr="00737F65">
        <w:rPr>
          <w:rFonts w:ascii="Times New Roman" w:hAnsi="Times New Roman" w:cs="Times New Roman"/>
          <w:sz w:val="28"/>
          <w:szCs w:val="28"/>
        </w:rPr>
        <w:t xml:space="preserve"> (</w:t>
      </w:r>
      <w:r w:rsidR="00EE292D" w:rsidRPr="00737F65">
        <w:rPr>
          <w:rFonts w:ascii="Times New Roman" w:hAnsi="Times New Roman" w:cs="Times New Roman"/>
          <w:sz w:val="28"/>
          <w:szCs w:val="28"/>
        </w:rPr>
        <w:t xml:space="preserve">оставшийся непогашенным </w:t>
      </w:r>
      <w:r w:rsidR="00B94A46" w:rsidRPr="00737F65">
        <w:rPr>
          <w:rFonts w:ascii="Times New Roman" w:hAnsi="Times New Roman" w:cs="Times New Roman"/>
          <w:sz w:val="28"/>
          <w:szCs w:val="28"/>
        </w:rPr>
        <w:t>долг)</w:t>
      </w:r>
      <w:r w:rsidRPr="00737F65">
        <w:rPr>
          <w:rFonts w:ascii="Times New Roman" w:hAnsi="Times New Roman" w:cs="Times New Roman"/>
          <w:sz w:val="28"/>
          <w:szCs w:val="28"/>
        </w:rPr>
        <w:t xml:space="preserve"> по состоянию на отчетную дату. Для обязательств, выраженных в иностранной валюте, сумма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</w:t>
      </w:r>
      <w:r w:rsidR="00EC008B" w:rsidRPr="00737F65"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Pr="00737F65">
        <w:rPr>
          <w:rFonts w:ascii="Times New Roman" w:hAnsi="Times New Roman" w:cs="Times New Roman"/>
          <w:sz w:val="28"/>
          <w:szCs w:val="28"/>
        </w:rPr>
        <w:t xml:space="preserve">на его официальном сайте: </w:t>
      </w:r>
      <w:hyperlink r:id="rId26" w:history="1">
        <w:r w:rsidRPr="00737F6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737F65">
        <w:rPr>
          <w:rFonts w:ascii="Times New Roman" w:hAnsi="Times New Roman" w:cs="Times New Roman"/>
          <w:sz w:val="28"/>
          <w:szCs w:val="28"/>
        </w:rPr>
        <w:t>.</w:t>
      </w:r>
    </w:p>
    <w:p w:rsidR="00CE6297" w:rsidRPr="00737F65" w:rsidRDefault="00CE6297" w:rsidP="00737F6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8" w:name="Par633"/>
      <w:bookmarkEnd w:id="8"/>
      <w:r w:rsidRPr="00737F65">
        <w:rPr>
          <w:rFonts w:ascii="Times New Roman" w:hAnsi="Times New Roman" w:cs="Times New Roman"/>
          <w:sz w:val="28"/>
          <w:szCs w:val="28"/>
        </w:rPr>
        <w:t>В графе «</w:t>
      </w:r>
      <w:r w:rsidRPr="00737F65">
        <w:rPr>
          <w:rFonts w:ascii="Times New Roman" w:hAnsi="Times New Roman" w:cs="Times New Roman"/>
          <w:b/>
          <w:sz w:val="28"/>
          <w:szCs w:val="28"/>
        </w:rPr>
        <w:t>Условия обязательства</w:t>
      </w:r>
      <w:r w:rsidRPr="00737F65">
        <w:rPr>
          <w:rFonts w:ascii="Times New Roman" w:hAnsi="Times New Roman" w:cs="Times New Roman"/>
          <w:sz w:val="28"/>
          <w:szCs w:val="28"/>
        </w:rPr>
        <w:t xml:space="preserve">» указываются годовая процентная ставка обязательства, заложенное в обеспечение обязательства имущество, выданные в обеспечение </w:t>
      </w:r>
      <w:r w:rsidR="00827D4C" w:rsidRPr="00737F65">
        <w:rPr>
          <w:rFonts w:ascii="Times New Roman" w:hAnsi="Times New Roman" w:cs="Times New Roman"/>
          <w:sz w:val="28"/>
          <w:szCs w:val="28"/>
        </w:rPr>
        <w:t>исполнения</w:t>
      </w:r>
      <w:r w:rsidR="00827D4C" w:rsidRPr="00737F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7F65">
        <w:rPr>
          <w:rFonts w:ascii="Times New Roman" w:hAnsi="Times New Roman" w:cs="Times New Roman"/>
          <w:sz w:val="28"/>
          <w:szCs w:val="28"/>
        </w:rPr>
        <w:t>обязательства гарантии и поручительства.</w:t>
      </w:r>
    </w:p>
    <w:p w:rsidR="009D2120" w:rsidRPr="00737F65" w:rsidRDefault="009D2120" w:rsidP="00737F65">
      <w:pPr>
        <w:pStyle w:val="aa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Помимо прочего подлежат указанию:</w:t>
      </w:r>
    </w:p>
    <w:p w:rsidR="009D2120" w:rsidRPr="00737F65" w:rsidRDefault="009D2120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а)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свыше 500 000 рублей);</w:t>
      </w:r>
    </w:p>
    <w:p w:rsidR="009D2120" w:rsidRPr="00737F65" w:rsidRDefault="009D2120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б) договор финансовой аренды;</w:t>
      </w:r>
    </w:p>
    <w:p w:rsidR="009D2120" w:rsidRPr="00737F65" w:rsidRDefault="009D2120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в) договор займа;</w:t>
      </w:r>
    </w:p>
    <w:p w:rsidR="009D2120" w:rsidRPr="00737F65" w:rsidRDefault="009D2120" w:rsidP="00737F65">
      <w:pPr>
        <w:pStyle w:val="aa"/>
        <w:ind w:left="709" w:firstLine="0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г) договор финансирования под уступку денежного требования;</w:t>
      </w:r>
    </w:p>
    <w:p w:rsidR="009D2120" w:rsidRPr="00737F65" w:rsidRDefault="009D2120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д) обязательство вследствие причинения вреда (финансовые) и т.д.</w:t>
      </w:r>
    </w:p>
    <w:p w:rsidR="00CE6297" w:rsidRPr="00737F65" w:rsidRDefault="00EC008B" w:rsidP="00737F65">
      <w:pPr>
        <w:pStyle w:val="aa"/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b/>
          <w:sz w:val="28"/>
          <w:szCs w:val="28"/>
        </w:rPr>
        <w:t xml:space="preserve">Отдельные виды </w:t>
      </w:r>
      <w:r w:rsidR="009D2120" w:rsidRPr="00737F65">
        <w:rPr>
          <w:rFonts w:ascii="Times New Roman" w:hAnsi="Times New Roman" w:cs="Times New Roman"/>
          <w:b/>
          <w:sz w:val="28"/>
          <w:szCs w:val="28"/>
        </w:rPr>
        <w:t xml:space="preserve">срочных </w:t>
      </w:r>
      <w:r w:rsidRPr="00737F65">
        <w:rPr>
          <w:rFonts w:ascii="Times New Roman" w:hAnsi="Times New Roman" w:cs="Times New Roman"/>
          <w:b/>
          <w:sz w:val="28"/>
          <w:szCs w:val="28"/>
        </w:rPr>
        <w:t>обязательств финансового характера</w:t>
      </w:r>
      <w:r w:rsidR="009D2120" w:rsidRPr="00737F65">
        <w:rPr>
          <w:rFonts w:ascii="Times New Roman" w:hAnsi="Times New Roman" w:cs="Times New Roman"/>
          <w:sz w:val="28"/>
          <w:szCs w:val="28"/>
        </w:rPr>
        <w:t>:</w:t>
      </w:r>
    </w:p>
    <w:p w:rsidR="00CE6297" w:rsidRPr="00737F65" w:rsidRDefault="009D2120" w:rsidP="00737F65">
      <w:pPr>
        <w:pStyle w:val="aa"/>
        <w:widowControl w:val="0"/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а) у</w:t>
      </w:r>
      <w:r w:rsidR="00CE6297" w:rsidRPr="00737F65">
        <w:rPr>
          <w:rFonts w:ascii="Times New Roman" w:hAnsi="Times New Roman" w:cs="Times New Roman"/>
          <w:sz w:val="28"/>
          <w:szCs w:val="28"/>
        </w:rPr>
        <w:t>частие в долевом строительстве</w:t>
      </w:r>
      <w:r w:rsidR="00CE6297" w:rsidRPr="00737F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6297" w:rsidRPr="00737F65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Pr="00737F65">
        <w:rPr>
          <w:rFonts w:ascii="Times New Roman" w:hAnsi="Times New Roman" w:cs="Times New Roman"/>
          <w:sz w:val="28"/>
          <w:szCs w:val="28"/>
        </w:rPr>
        <w:t>.</w:t>
      </w:r>
    </w:p>
    <w:p w:rsidR="00CE6297" w:rsidRPr="00737F65" w:rsidRDefault="00CE6297" w:rsidP="007B553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</w:t>
      </w:r>
      <w:r w:rsidR="007B5536">
        <w:rPr>
          <w:rFonts w:ascii="Times New Roman" w:hAnsi="Times New Roman" w:cs="Times New Roman"/>
          <w:sz w:val="28"/>
          <w:szCs w:val="28"/>
        </w:rPr>
        <w:t xml:space="preserve"> </w:t>
      </w:r>
      <w:r w:rsidR="00EC008B" w:rsidRPr="00737F65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737F65">
        <w:rPr>
          <w:rFonts w:ascii="Times New Roman" w:hAnsi="Times New Roman" w:cs="Times New Roman"/>
          <w:sz w:val="28"/>
          <w:szCs w:val="28"/>
        </w:rPr>
        <w:t>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CE6297" w:rsidRPr="00421B3A" w:rsidRDefault="00CE6297" w:rsidP="00421B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1B3A">
        <w:rPr>
          <w:rFonts w:ascii="Times New Roman" w:hAnsi="Times New Roman" w:cs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</w:t>
      </w:r>
      <w:r w:rsidR="00BC5508" w:rsidRPr="00421B3A">
        <w:rPr>
          <w:rFonts w:ascii="Times New Roman" w:hAnsi="Times New Roman" w:cs="Times New Roman"/>
          <w:sz w:val="28"/>
          <w:szCs w:val="28"/>
        </w:rPr>
        <w:t xml:space="preserve">, при этом в графе </w:t>
      </w:r>
      <w:r w:rsidR="00737F65" w:rsidRPr="00421B3A">
        <w:rPr>
          <w:rFonts w:ascii="Times New Roman" w:hAnsi="Times New Roman" w:cs="Times New Roman"/>
          <w:sz w:val="28"/>
          <w:szCs w:val="28"/>
        </w:rPr>
        <w:t>«Содержание обязательства»</w:t>
      </w:r>
      <w:r w:rsidR="00BC5508" w:rsidRPr="00421B3A">
        <w:rPr>
          <w:rFonts w:ascii="Times New Roman" w:hAnsi="Times New Roman" w:cs="Times New Roman"/>
          <w:sz w:val="28"/>
          <w:szCs w:val="28"/>
        </w:rPr>
        <w:t xml:space="preserve"> можно отразить что д</w:t>
      </w:r>
      <w:r w:rsidR="00737F65" w:rsidRPr="00421B3A">
        <w:rPr>
          <w:rFonts w:ascii="Times New Roman" w:hAnsi="Times New Roman" w:cs="Times New Roman"/>
          <w:sz w:val="28"/>
          <w:szCs w:val="28"/>
        </w:rPr>
        <w:t>е</w:t>
      </w:r>
      <w:r w:rsidR="00BC5508" w:rsidRPr="00421B3A">
        <w:rPr>
          <w:rFonts w:ascii="Times New Roman" w:hAnsi="Times New Roman" w:cs="Times New Roman"/>
          <w:sz w:val="28"/>
          <w:szCs w:val="28"/>
        </w:rPr>
        <w:t>нежные средства переданы застройщику в полном объеме</w:t>
      </w:r>
      <w:r w:rsidR="00737F65" w:rsidRPr="00421B3A">
        <w:rPr>
          <w:rFonts w:ascii="Times New Roman" w:hAnsi="Times New Roman" w:cs="Times New Roman"/>
          <w:sz w:val="28"/>
          <w:szCs w:val="28"/>
        </w:rPr>
        <w:t>.</w:t>
      </w:r>
      <w:r w:rsidR="00BC5508" w:rsidRPr="00421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297" w:rsidRPr="00737F65" w:rsidRDefault="009D2120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б) о</w:t>
      </w:r>
      <w:r w:rsidR="00CE6297" w:rsidRPr="00737F65">
        <w:rPr>
          <w:rFonts w:ascii="Times New Roman" w:hAnsi="Times New Roman" w:cs="Times New Roman"/>
          <w:sz w:val="28"/>
          <w:szCs w:val="28"/>
        </w:rPr>
        <w:t>бязательства по ипотеке в случае разделения суммы кредита между супругами</w:t>
      </w:r>
      <w:r w:rsidRPr="00737F65">
        <w:rPr>
          <w:rFonts w:ascii="Times New Roman" w:hAnsi="Times New Roman" w:cs="Times New Roman"/>
          <w:sz w:val="28"/>
          <w:szCs w:val="28"/>
        </w:rPr>
        <w:t>.</w:t>
      </w:r>
    </w:p>
    <w:p w:rsidR="00CE6297" w:rsidRPr="00737F65" w:rsidRDefault="00CE6297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B3E58" w:rsidRDefault="00CE6297" w:rsidP="00737F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7F65">
        <w:rPr>
          <w:rFonts w:ascii="Times New Roman" w:hAnsi="Times New Roman" w:cs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737F65">
        <w:rPr>
          <w:rFonts w:ascii="Times New Roman" w:hAnsi="Times New Roman" w:cs="Times New Roman"/>
          <w:sz w:val="28"/>
          <w:szCs w:val="28"/>
        </w:rPr>
        <w:t>созаемщиками</w:t>
      </w:r>
      <w:proofErr w:type="spellEnd"/>
      <w:r w:rsidRPr="00737F65">
        <w:rPr>
          <w:rFonts w:ascii="Times New Roman" w:hAnsi="Times New Roman" w:cs="Times New Roman"/>
          <w:sz w:val="28"/>
          <w:szCs w:val="28"/>
        </w:rPr>
        <w:t xml:space="preserve">, то в </w:t>
      </w:r>
      <w:r w:rsidR="00EC008B" w:rsidRPr="00737F65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737F65">
        <w:rPr>
          <w:rFonts w:ascii="Times New Roman" w:hAnsi="Times New Roman" w:cs="Times New Roman"/>
          <w:sz w:val="28"/>
          <w:szCs w:val="28"/>
        </w:rPr>
        <w:t>подразделе в графе 5 следует отразить в каждой справке (</w:t>
      </w:r>
      <w:r w:rsidR="00EC008B" w:rsidRPr="00737F65">
        <w:rPr>
          <w:rFonts w:ascii="Times New Roman" w:hAnsi="Times New Roman" w:cs="Times New Roman"/>
          <w:sz w:val="28"/>
          <w:szCs w:val="28"/>
        </w:rPr>
        <w:t>служащего (работника)</w:t>
      </w:r>
      <w:r w:rsidRPr="00737F65">
        <w:rPr>
          <w:rFonts w:ascii="Times New Roman" w:hAnsi="Times New Roman" w:cs="Times New Roman"/>
          <w:sz w:val="28"/>
          <w:szCs w:val="28"/>
        </w:rPr>
        <w:t xml:space="preserve"> и его супруги (супруга)) сумму в соответствии с данным договором. </w:t>
      </w:r>
      <w:r w:rsidR="008E1B6E">
        <w:rPr>
          <w:rFonts w:ascii="Times New Roman" w:hAnsi="Times New Roman" w:cs="Times New Roman"/>
          <w:sz w:val="28"/>
          <w:szCs w:val="28"/>
        </w:rPr>
        <w:t>Е</w:t>
      </w:r>
      <w:r w:rsidRPr="00737F65">
        <w:rPr>
          <w:rFonts w:ascii="Times New Roman" w:hAnsi="Times New Roman" w:cs="Times New Roman"/>
          <w:sz w:val="28"/>
          <w:szCs w:val="28"/>
        </w:rPr>
        <w:t>сли в кредитном договоре сумма обязательств не разделена, то следует отразить всю сумму обязательств, а в</w:t>
      </w:r>
      <w:r w:rsidR="008E1B6E">
        <w:rPr>
          <w:rFonts w:ascii="Times New Roman" w:hAnsi="Times New Roman" w:cs="Times New Roman"/>
          <w:sz w:val="28"/>
          <w:szCs w:val="28"/>
        </w:rPr>
        <w:t xml:space="preserve"> графе 6 названного подраздела</w:t>
      </w:r>
      <w:r w:rsidRPr="00737F65">
        <w:rPr>
          <w:rFonts w:ascii="Times New Roman" w:hAnsi="Times New Roman" w:cs="Times New Roman"/>
          <w:sz w:val="28"/>
          <w:szCs w:val="28"/>
        </w:rPr>
        <w:t xml:space="preserve"> указать </w:t>
      </w:r>
      <w:proofErr w:type="spellStart"/>
      <w:r w:rsidRPr="00737F65">
        <w:rPr>
          <w:rFonts w:ascii="Times New Roman" w:hAnsi="Times New Roman" w:cs="Times New Roman"/>
          <w:sz w:val="28"/>
          <w:szCs w:val="28"/>
        </w:rPr>
        <w:t>созаемщиков</w:t>
      </w:r>
      <w:proofErr w:type="spellEnd"/>
      <w:r w:rsidRPr="00737F65">
        <w:rPr>
          <w:rFonts w:ascii="Times New Roman" w:hAnsi="Times New Roman" w:cs="Times New Roman"/>
          <w:sz w:val="28"/>
          <w:szCs w:val="28"/>
        </w:rPr>
        <w:t>.</w:t>
      </w:r>
    </w:p>
    <w:p w:rsidR="002B7364" w:rsidRDefault="002B7364" w:rsidP="00737F65">
      <w:pPr>
        <w:ind w:firstLine="708"/>
        <w:rPr>
          <w:rFonts w:ascii="Times New Roman" w:hAnsi="Times New Roman" w:cs="Times New Roman"/>
          <w:sz w:val="28"/>
          <w:szCs w:val="28"/>
        </w:rPr>
        <w:sectPr w:rsidR="002B7364" w:rsidSect="002B7364">
          <w:headerReference w:type="default" r:id="rId27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69346A" w:rsidRDefault="002B7364" w:rsidP="0069346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B6BE1" w:rsidRDefault="008B6BE1" w:rsidP="005C2E5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B6BE1">
        <w:rPr>
          <w:rFonts w:ascii="Times New Roman" w:hAnsi="Times New Roman" w:cs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tbl>
      <w:tblPr>
        <w:tblStyle w:val="3"/>
        <w:tblpPr w:leftFromText="180" w:rightFromText="180" w:vertAnchor="text" w:horzAnchor="page" w:tblpX="609" w:tblpY="238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4111"/>
        <w:gridCol w:w="1985"/>
        <w:gridCol w:w="2409"/>
      </w:tblGrid>
      <w:tr w:rsidR="002B7364" w:rsidRPr="002B7364" w:rsidTr="002B7364">
        <w:trPr>
          <w:trHeight w:val="822"/>
        </w:trPr>
        <w:tc>
          <w:tcPr>
            <w:tcW w:w="534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B7364">
              <w:rPr>
                <w:b/>
                <w:bCs/>
              </w:rPr>
              <w:t>№ п/п</w:t>
            </w:r>
          </w:p>
        </w:tc>
        <w:tc>
          <w:tcPr>
            <w:tcW w:w="6378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B7364">
              <w:rPr>
                <w:b/>
                <w:bCs/>
              </w:rPr>
              <w:t xml:space="preserve">Лица, обязанные представлять сведения </w:t>
            </w:r>
          </w:p>
        </w:tc>
        <w:tc>
          <w:tcPr>
            <w:tcW w:w="4111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B7364">
              <w:rPr>
                <w:b/>
                <w:bCs/>
              </w:rPr>
              <w:t>Кому (куда) представляются сведения /</w:t>
            </w:r>
          </w:p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B7364">
              <w:rPr>
                <w:b/>
                <w:bCs/>
              </w:rPr>
              <w:t>правовой акт Свердловской области, регламентирующий порядок представления сведений</w:t>
            </w:r>
          </w:p>
        </w:tc>
        <w:tc>
          <w:tcPr>
            <w:tcW w:w="1985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Срок представления сведений</w:t>
            </w:r>
          </w:p>
        </w:tc>
        <w:tc>
          <w:tcPr>
            <w:tcW w:w="2409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2B7364">
              <w:rPr>
                <w:b/>
                <w:bCs/>
              </w:rPr>
              <w:t xml:space="preserve">Срок представления </w:t>
            </w:r>
            <w:r w:rsidRPr="002B7364">
              <w:rPr>
                <w:b/>
                <w:bCs/>
                <w:u w:val="single"/>
              </w:rPr>
              <w:t xml:space="preserve">уточненных </w:t>
            </w:r>
            <w:r>
              <w:rPr>
                <w:b/>
                <w:bCs/>
              </w:rPr>
              <w:t>сведений</w:t>
            </w:r>
          </w:p>
        </w:tc>
      </w:tr>
      <w:tr w:rsidR="002B7364" w:rsidRPr="002B7364" w:rsidTr="002B7364">
        <w:trPr>
          <w:trHeight w:val="822"/>
        </w:trPr>
        <w:tc>
          <w:tcPr>
            <w:tcW w:w="534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B7364">
              <w:rPr>
                <w:bCs/>
              </w:rPr>
              <w:t>1.</w:t>
            </w:r>
          </w:p>
        </w:tc>
        <w:tc>
          <w:tcPr>
            <w:tcW w:w="6378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Cs w:val="24"/>
              </w:rPr>
            </w:pPr>
            <w:r w:rsidRPr="002B7364">
              <w:rPr>
                <w:bCs/>
                <w:szCs w:val="24"/>
              </w:rPr>
              <w:t xml:space="preserve">Лица, замещающие государственные </w:t>
            </w:r>
            <w:r w:rsidR="00D065DC">
              <w:rPr>
                <w:bCs/>
                <w:szCs w:val="24"/>
              </w:rPr>
              <w:t xml:space="preserve">должности Свердловской области и </w:t>
            </w:r>
            <w:proofErr w:type="spellStart"/>
            <w:r w:rsidR="00D065DC">
              <w:rPr>
                <w:bCs/>
                <w:szCs w:val="24"/>
              </w:rPr>
              <w:t>мунципальные</w:t>
            </w:r>
            <w:proofErr w:type="spellEnd"/>
            <w:r w:rsidR="00D065DC">
              <w:rPr>
                <w:bCs/>
                <w:szCs w:val="24"/>
              </w:rPr>
              <w:t xml:space="preserve"> должности в </w:t>
            </w:r>
            <w:proofErr w:type="spellStart"/>
            <w:r w:rsidR="00D065DC">
              <w:rPr>
                <w:bCs/>
                <w:szCs w:val="24"/>
              </w:rPr>
              <w:t>муницпальных</w:t>
            </w:r>
            <w:proofErr w:type="spellEnd"/>
            <w:r w:rsidR="00D065DC">
              <w:rPr>
                <w:bCs/>
                <w:szCs w:val="24"/>
              </w:rPr>
              <w:t xml:space="preserve"> образованиях, расположенных на территории Свердловской области</w:t>
            </w:r>
          </w:p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Cs w:val="24"/>
              </w:rPr>
            </w:pPr>
            <w:r w:rsidRPr="002B7364">
              <w:rPr>
                <w:bCs/>
                <w:szCs w:val="24"/>
              </w:rPr>
              <w:t>из них:</w:t>
            </w:r>
          </w:p>
        </w:tc>
        <w:tc>
          <w:tcPr>
            <w:tcW w:w="4111" w:type="dxa"/>
          </w:tcPr>
          <w:p w:rsidR="00D065DC" w:rsidRPr="00D065DC" w:rsidRDefault="00D065DC" w:rsidP="00D065DC">
            <w:pPr>
              <w:autoSpaceDE w:val="0"/>
              <w:autoSpaceDN w:val="0"/>
              <w:adjustRightInd w:val="0"/>
            </w:pPr>
            <w:r w:rsidRPr="00D065DC">
              <w:t>Закон Свердловской области от 20.02.2009 N 2-ОЗ</w:t>
            </w:r>
            <w:r>
              <w:t xml:space="preserve"> </w:t>
            </w:r>
            <w:r w:rsidRPr="00D065DC">
              <w:t>"О противодействии коррупции в Свердловской области"</w:t>
            </w:r>
          </w:p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Cs w:val="24"/>
              </w:rPr>
            </w:pPr>
          </w:p>
          <w:p w:rsidR="002B7364" w:rsidRPr="002B7364" w:rsidRDefault="002B7364" w:rsidP="002B7364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985" w:type="dxa"/>
          </w:tcPr>
          <w:p w:rsidR="002B7364" w:rsidRPr="002B7364" w:rsidRDefault="002B7364" w:rsidP="002B7364">
            <w:pPr>
              <w:rPr>
                <w:szCs w:val="24"/>
              </w:rPr>
            </w:pPr>
            <w:r w:rsidRPr="002B7364">
              <w:rPr>
                <w:szCs w:val="24"/>
              </w:rPr>
              <w:t xml:space="preserve">ежегодно, </w:t>
            </w:r>
          </w:p>
          <w:p w:rsidR="002B7364" w:rsidRPr="002B7364" w:rsidRDefault="00921155" w:rsidP="00921155">
            <w:pPr>
              <w:rPr>
                <w:szCs w:val="24"/>
              </w:rPr>
            </w:pPr>
            <w:r>
              <w:rPr>
                <w:szCs w:val="24"/>
              </w:rPr>
              <w:t xml:space="preserve">до </w:t>
            </w:r>
            <w:r w:rsidR="002B7364" w:rsidRPr="002B7364">
              <w:rPr>
                <w:szCs w:val="24"/>
              </w:rPr>
              <w:t>01 апреля года, следующего за отчетным</w:t>
            </w:r>
          </w:p>
        </w:tc>
        <w:tc>
          <w:tcPr>
            <w:tcW w:w="2409" w:type="dxa"/>
          </w:tcPr>
          <w:p w:rsidR="002B7364" w:rsidRPr="002B7364" w:rsidRDefault="00921155" w:rsidP="005465BB">
            <w:pPr>
              <w:rPr>
                <w:szCs w:val="24"/>
              </w:rPr>
            </w:pPr>
            <w:r>
              <w:rPr>
                <w:szCs w:val="24"/>
              </w:rPr>
              <w:t xml:space="preserve">до </w:t>
            </w:r>
            <w:r w:rsidR="002B7364" w:rsidRPr="002B7364">
              <w:rPr>
                <w:szCs w:val="24"/>
              </w:rPr>
              <w:t xml:space="preserve">01 </w:t>
            </w:r>
            <w:r w:rsidR="00387CCB">
              <w:rPr>
                <w:szCs w:val="24"/>
              </w:rPr>
              <w:t>мая</w:t>
            </w:r>
            <w:r w:rsidR="002B7364" w:rsidRPr="002B7364">
              <w:rPr>
                <w:szCs w:val="24"/>
              </w:rPr>
              <w:t xml:space="preserve"> года</w:t>
            </w:r>
            <w:r w:rsidR="00387CCB">
              <w:rPr>
                <w:szCs w:val="24"/>
              </w:rPr>
              <w:t>,</w:t>
            </w:r>
            <w:r w:rsidR="002B7364" w:rsidRPr="002B7364">
              <w:rPr>
                <w:szCs w:val="24"/>
              </w:rPr>
              <w:t xml:space="preserve"> следующего за отчетным</w:t>
            </w:r>
          </w:p>
        </w:tc>
      </w:tr>
      <w:tr w:rsidR="002B7364" w:rsidRPr="002B7364" w:rsidTr="002B7364">
        <w:trPr>
          <w:trHeight w:val="822"/>
        </w:trPr>
        <w:tc>
          <w:tcPr>
            <w:tcW w:w="534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B7364">
              <w:rPr>
                <w:bCs/>
              </w:rPr>
              <w:t>1.1.</w:t>
            </w:r>
          </w:p>
        </w:tc>
        <w:tc>
          <w:tcPr>
            <w:tcW w:w="6378" w:type="dxa"/>
          </w:tcPr>
          <w:p w:rsidR="00D065DC" w:rsidRPr="00D065DC" w:rsidRDefault="00D065DC" w:rsidP="00D065DC">
            <w:pPr>
              <w:autoSpaceDE w:val="0"/>
              <w:autoSpaceDN w:val="0"/>
              <w:adjustRightInd w:val="0"/>
            </w:pPr>
            <w:r w:rsidRPr="00D065DC">
              <w:t>лица, замещающи</w:t>
            </w:r>
            <w:r>
              <w:t>е</w:t>
            </w:r>
            <w:r w:rsidRPr="00D065DC">
              <w:t xml:space="preserve"> государственные должности Свердловской области в Правительстве Свердловской области, председател</w:t>
            </w:r>
            <w:r>
              <w:t>ь</w:t>
            </w:r>
            <w:r w:rsidRPr="00D065DC">
              <w:t xml:space="preserve"> Счетной палаты Св</w:t>
            </w:r>
            <w:r>
              <w:t>ердловской области, председатель</w:t>
            </w:r>
            <w:r w:rsidRPr="00D065DC">
              <w:t xml:space="preserve"> Избирательной комиссии Свер</w:t>
            </w:r>
            <w:r>
              <w:t>дловской области, Уполномоченный</w:t>
            </w:r>
            <w:r w:rsidRPr="00D065DC">
              <w:t xml:space="preserve"> по правам человека в Свер</w:t>
            </w:r>
            <w:r>
              <w:t>дловской области, Уполномоченный</w:t>
            </w:r>
            <w:r w:rsidRPr="00D065DC">
              <w:t xml:space="preserve"> по правам ребенка в Свер</w:t>
            </w:r>
            <w:r>
              <w:t>дловской области, Уполномоченный</w:t>
            </w:r>
            <w:r w:rsidRPr="00D065DC">
              <w:t xml:space="preserve"> по защите прав предпринимателей в Свердловской области</w:t>
            </w:r>
          </w:p>
          <w:p w:rsidR="00D065DC" w:rsidRPr="00D065DC" w:rsidRDefault="00D065DC" w:rsidP="00D065DC">
            <w:pPr>
              <w:ind w:firstLine="540"/>
              <w:jc w:val="both"/>
            </w:pPr>
          </w:p>
          <w:p w:rsidR="00387CCB" w:rsidRPr="002B7364" w:rsidRDefault="00387CCB" w:rsidP="00A7665F">
            <w:pPr>
              <w:widowControl w:val="0"/>
              <w:autoSpaceDE w:val="0"/>
              <w:autoSpaceDN w:val="0"/>
              <w:adjustRightInd w:val="0"/>
              <w:ind w:left="317" w:hanging="142"/>
              <w:outlineLvl w:val="0"/>
              <w:rPr>
                <w:bCs/>
                <w:szCs w:val="24"/>
              </w:rPr>
            </w:pPr>
          </w:p>
        </w:tc>
        <w:tc>
          <w:tcPr>
            <w:tcW w:w="4111" w:type="dxa"/>
          </w:tcPr>
          <w:p w:rsidR="002B7364" w:rsidRPr="002B7364" w:rsidRDefault="00A7665F" w:rsidP="002B7364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 </w:t>
            </w:r>
            <w:r w:rsidR="002B7364" w:rsidRPr="002B7364">
              <w:rPr>
                <w:bCs/>
                <w:szCs w:val="24"/>
              </w:rPr>
              <w:t xml:space="preserve">Департамент кадровой политики Губернатора Свердловской области </w:t>
            </w:r>
          </w:p>
        </w:tc>
        <w:tc>
          <w:tcPr>
            <w:tcW w:w="1985" w:type="dxa"/>
          </w:tcPr>
          <w:p w:rsidR="002B7364" w:rsidRPr="002B7364" w:rsidRDefault="002B7364" w:rsidP="002B73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B7364">
              <w:rPr>
                <w:szCs w:val="24"/>
              </w:rPr>
              <w:t>ежегодно,</w:t>
            </w:r>
          </w:p>
          <w:p w:rsidR="002B7364" w:rsidRPr="002B7364" w:rsidRDefault="00921155" w:rsidP="00921155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szCs w:val="24"/>
              </w:rPr>
              <w:t xml:space="preserve">до </w:t>
            </w:r>
            <w:r w:rsidR="002B7364" w:rsidRPr="002B7364">
              <w:rPr>
                <w:szCs w:val="24"/>
              </w:rPr>
              <w:t>01 апреля года, следующего за отчетным</w:t>
            </w:r>
          </w:p>
        </w:tc>
        <w:tc>
          <w:tcPr>
            <w:tcW w:w="2409" w:type="dxa"/>
          </w:tcPr>
          <w:p w:rsidR="002B7364" w:rsidRPr="005465BB" w:rsidRDefault="005465BB" w:rsidP="005465BB">
            <w:pPr>
              <w:rPr>
                <w:szCs w:val="24"/>
              </w:rPr>
            </w:pPr>
            <w:r>
              <w:rPr>
                <w:szCs w:val="24"/>
              </w:rPr>
              <w:t xml:space="preserve">не позднее </w:t>
            </w:r>
            <w:r w:rsidR="002B7364" w:rsidRPr="002B7364">
              <w:rPr>
                <w:szCs w:val="24"/>
              </w:rPr>
              <w:t xml:space="preserve">01 </w:t>
            </w:r>
            <w:r w:rsidR="00A7665F">
              <w:rPr>
                <w:szCs w:val="24"/>
              </w:rPr>
              <w:t xml:space="preserve">мая года, </w:t>
            </w:r>
            <w:r w:rsidR="002B7364" w:rsidRPr="002B7364">
              <w:rPr>
                <w:szCs w:val="24"/>
              </w:rPr>
              <w:t>следующего за отчетным</w:t>
            </w:r>
          </w:p>
        </w:tc>
      </w:tr>
      <w:tr w:rsidR="003B3F53" w:rsidRPr="002B7364" w:rsidTr="002B7364">
        <w:trPr>
          <w:trHeight w:val="822"/>
        </w:trPr>
        <w:tc>
          <w:tcPr>
            <w:tcW w:w="534" w:type="dxa"/>
          </w:tcPr>
          <w:p w:rsidR="003B3F53" w:rsidRDefault="003B3F53" w:rsidP="003B3F5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6378" w:type="dxa"/>
          </w:tcPr>
          <w:p w:rsidR="003B3F53" w:rsidRPr="003B3F53" w:rsidRDefault="003B3F53" w:rsidP="003B3F53">
            <w:pPr>
              <w:autoSpaceDE w:val="0"/>
              <w:autoSpaceDN w:val="0"/>
              <w:adjustRightInd w:val="0"/>
            </w:pPr>
            <w:r>
              <w:t>лица</w:t>
            </w:r>
            <w:r w:rsidRPr="003B3F53">
              <w:t>, замещающи</w:t>
            </w:r>
            <w:r>
              <w:t>е</w:t>
            </w:r>
            <w:r w:rsidRPr="003B3F53">
              <w:t xml:space="preserve"> государственные должности заместителя председателя Счетной палаты Свердловской области и аудитора Счет</w:t>
            </w:r>
            <w:r>
              <w:t>ной палаты Свердловской области</w:t>
            </w:r>
          </w:p>
          <w:p w:rsidR="003B3F53" w:rsidRPr="00D065DC" w:rsidRDefault="003B3F53" w:rsidP="00D065DC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3B3F53" w:rsidRPr="00A7665F" w:rsidRDefault="003B3F53" w:rsidP="00A7665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Cs w:val="24"/>
              </w:rPr>
            </w:pPr>
            <w:r w:rsidRPr="003B3F53">
              <w:t>в подразделение Счетной палаты Свердловской области, ответственное за работу по профилактике коррупционных и иных правонарушений</w:t>
            </w:r>
          </w:p>
        </w:tc>
        <w:tc>
          <w:tcPr>
            <w:tcW w:w="1985" w:type="dxa"/>
          </w:tcPr>
          <w:p w:rsidR="003B3F53" w:rsidRPr="002B7364" w:rsidRDefault="003B3F53" w:rsidP="003B3F5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B7364">
              <w:rPr>
                <w:szCs w:val="24"/>
              </w:rPr>
              <w:t>ежегодно,</w:t>
            </w:r>
          </w:p>
          <w:p w:rsidR="003B3F53" w:rsidRPr="002B7364" w:rsidRDefault="003B3F53" w:rsidP="003B3F53">
            <w:pPr>
              <w:rPr>
                <w:szCs w:val="24"/>
              </w:rPr>
            </w:pPr>
            <w:r>
              <w:rPr>
                <w:szCs w:val="24"/>
              </w:rPr>
              <w:t xml:space="preserve">до </w:t>
            </w:r>
            <w:r w:rsidRPr="002B7364">
              <w:rPr>
                <w:szCs w:val="24"/>
              </w:rPr>
              <w:t>01 апреля года, следующего за отчетным</w:t>
            </w:r>
          </w:p>
        </w:tc>
        <w:tc>
          <w:tcPr>
            <w:tcW w:w="2409" w:type="dxa"/>
          </w:tcPr>
          <w:p w:rsidR="003B3F53" w:rsidRDefault="003B3F53" w:rsidP="00A7665F">
            <w:pPr>
              <w:rPr>
                <w:szCs w:val="24"/>
              </w:rPr>
            </w:pPr>
            <w:r>
              <w:rPr>
                <w:szCs w:val="24"/>
              </w:rPr>
              <w:t xml:space="preserve">не позднее </w:t>
            </w:r>
            <w:r w:rsidRPr="002B7364">
              <w:rPr>
                <w:szCs w:val="24"/>
              </w:rPr>
              <w:t xml:space="preserve">01 </w:t>
            </w:r>
            <w:r>
              <w:rPr>
                <w:szCs w:val="24"/>
              </w:rPr>
              <w:t xml:space="preserve">мая года, </w:t>
            </w:r>
            <w:r w:rsidRPr="002B7364">
              <w:rPr>
                <w:szCs w:val="24"/>
              </w:rPr>
              <w:t>следующего за отчетным</w:t>
            </w:r>
          </w:p>
        </w:tc>
      </w:tr>
      <w:tr w:rsidR="003B3F53" w:rsidRPr="002B7364" w:rsidTr="002B7364">
        <w:trPr>
          <w:trHeight w:val="822"/>
        </w:trPr>
        <w:tc>
          <w:tcPr>
            <w:tcW w:w="534" w:type="dxa"/>
          </w:tcPr>
          <w:p w:rsidR="003B3F53" w:rsidRDefault="003B3F53" w:rsidP="00A7665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6378" w:type="dxa"/>
          </w:tcPr>
          <w:p w:rsidR="00D606EF" w:rsidRPr="00D606EF" w:rsidRDefault="00D606EF" w:rsidP="00D606EF">
            <w:pPr>
              <w:autoSpaceDE w:val="0"/>
              <w:autoSpaceDN w:val="0"/>
              <w:adjustRightInd w:val="0"/>
            </w:pPr>
            <w:r w:rsidRPr="00D606EF">
              <w:t>лица, замещающи</w:t>
            </w:r>
            <w:r>
              <w:t>е</w:t>
            </w:r>
            <w:r w:rsidRPr="00D606EF">
              <w:t xml:space="preserve"> государственные должности заместителя председателя Избирательной комиссии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комиссии на постоянной (штатной) основе, председателя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</w:t>
            </w:r>
            <w:r>
              <w:t>а постоянной (штатной) основе</w:t>
            </w:r>
          </w:p>
          <w:p w:rsidR="003B3F53" w:rsidRPr="00D065DC" w:rsidRDefault="003B3F53" w:rsidP="00D065DC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</w:tcPr>
          <w:p w:rsidR="003B3F53" w:rsidRPr="00A7665F" w:rsidRDefault="00D606EF" w:rsidP="00A7665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Cs w:val="24"/>
              </w:rPr>
            </w:pPr>
            <w:r w:rsidRPr="00D606EF">
              <w:t>в подразделение Избирательной комиссии Свердловской области, ответственное за работу по профилактике коррупционных и иных правонарушений</w:t>
            </w:r>
          </w:p>
        </w:tc>
        <w:tc>
          <w:tcPr>
            <w:tcW w:w="1985" w:type="dxa"/>
          </w:tcPr>
          <w:p w:rsidR="00D606EF" w:rsidRPr="002B7364" w:rsidRDefault="00D606EF" w:rsidP="00D606E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B7364">
              <w:rPr>
                <w:szCs w:val="24"/>
              </w:rPr>
              <w:t>ежегодно,</w:t>
            </w:r>
          </w:p>
          <w:p w:rsidR="003B3F53" w:rsidRPr="002B7364" w:rsidRDefault="00D606EF" w:rsidP="00D606EF">
            <w:pPr>
              <w:rPr>
                <w:szCs w:val="24"/>
              </w:rPr>
            </w:pPr>
            <w:r>
              <w:rPr>
                <w:szCs w:val="24"/>
              </w:rPr>
              <w:t xml:space="preserve">до </w:t>
            </w:r>
            <w:r w:rsidRPr="002B7364">
              <w:rPr>
                <w:szCs w:val="24"/>
              </w:rPr>
              <w:t>01 апреля года, следующего за отчетным</w:t>
            </w:r>
          </w:p>
        </w:tc>
        <w:tc>
          <w:tcPr>
            <w:tcW w:w="2409" w:type="dxa"/>
          </w:tcPr>
          <w:p w:rsidR="003B3F53" w:rsidRDefault="00D606EF" w:rsidP="00A7665F">
            <w:pPr>
              <w:rPr>
                <w:szCs w:val="24"/>
              </w:rPr>
            </w:pPr>
            <w:r>
              <w:rPr>
                <w:szCs w:val="24"/>
              </w:rPr>
              <w:t xml:space="preserve">не позднее </w:t>
            </w:r>
            <w:r w:rsidRPr="002B7364">
              <w:rPr>
                <w:szCs w:val="24"/>
              </w:rPr>
              <w:t xml:space="preserve">01 </w:t>
            </w:r>
            <w:r>
              <w:rPr>
                <w:szCs w:val="24"/>
              </w:rPr>
              <w:t xml:space="preserve">мая года, </w:t>
            </w:r>
            <w:r w:rsidRPr="002B7364">
              <w:rPr>
                <w:szCs w:val="24"/>
              </w:rPr>
              <w:t>следующего за отчетным</w:t>
            </w:r>
          </w:p>
        </w:tc>
      </w:tr>
      <w:tr w:rsidR="00A7665F" w:rsidRPr="00B7761D" w:rsidTr="002B7364">
        <w:trPr>
          <w:trHeight w:val="822"/>
        </w:trPr>
        <w:tc>
          <w:tcPr>
            <w:tcW w:w="534" w:type="dxa"/>
          </w:tcPr>
          <w:p w:rsidR="00A7665F" w:rsidRPr="00B7761D" w:rsidRDefault="00A7665F" w:rsidP="00D168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B7761D">
              <w:rPr>
                <w:bCs/>
              </w:rPr>
              <w:t>1.</w:t>
            </w:r>
            <w:r w:rsidR="00D16859" w:rsidRPr="00B7761D">
              <w:rPr>
                <w:bCs/>
              </w:rPr>
              <w:t>4</w:t>
            </w:r>
            <w:r w:rsidRPr="00B7761D">
              <w:rPr>
                <w:bCs/>
              </w:rPr>
              <w:t>.</w:t>
            </w:r>
          </w:p>
        </w:tc>
        <w:tc>
          <w:tcPr>
            <w:tcW w:w="6378" w:type="dxa"/>
          </w:tcPr>
          <w:p w:rsidR="00D065DC" w:rsidRPr="00B7761D" w:rsidRDefault="00D065DC" w:rsidP="00D065DC">
            <w:pPr>
              <w:autoSpaceDE w:val="0"/>
              <w:autoSpaceDN w:val="0"/>
              <w:adjustRightInd w:val="0"/>
            </w:pPr>
            <w:r w:rsidRPr="00B7761D">
              <w:t>лица, замещающие муниципальные должности глав муниципальных образований, расположенных на территории Свердловской области, лица, замещающи</w:t>
            </w:r>
            <w:r w:rsidR="00C85D7D" w:rsidRPr="00B7761D">
              <w:t>е</w:t>
            </w:r>
            <w:r w:rsidRPr="00B7761D">
              <w:t xml:space="preserve"> иные муниципальные должности в муниципальных образованиях, расположенных вне территорий управленческих округов Свердловской области</w:t>
            </w:r>
          </w:p>
          <w:p w:rsidR="00A7665F" w:rsidRPr="00B7761D" w:rsidRDefault="00A7665F" w:rsidP="00A7665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</w:p>
        </w:tc>
        <w:tc>
          <w:tcPr>
            <w:tcW w:w="4111" w:type="dxa"/>
          </w:tcPr>
          <w:p w:rsidR="00A7665F" w:rsidRPr="00B7761D" w:rsidRDefault="00A7665F" w:rsidP="00A7665F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Cs w:val="24"/>
              </w:rPr>
            </w:pPr>
            <w:r w:rsidRPr="00B7761D">
              <w:rPr>
                <w:bCs/>
                <w:szCs w:val="24"/>
              </w:rPr>
              <w:t>в Департамент кадровой политики Губернатора Свердловской области</w:t>
            </w:r>
          </w:p>
        </w:tc>
        <w:tc>
          <w:tcPr>
            <w:tcW w:w="1985" w:type="dxa"/>
          </w:tcPr>
          <w:p w:rsidR="00A7665F" w:rsidRPr="00B7761D" w:rsidRDefault="00A7665F" w:rsidP="00A7665F">
            <w:pPr>
              <w:rPr>
                <w:szCs w:val="24"/>
              </w:rPr>
            </w:pPr>
            <w:r w:rsidRPr="00B7761D">
              <w:rPr>
                <w:szCs w:val="24"/>
              </w:rPr>
              <w:t xml:space="preserve">ежегодно, </w:t>
            </w:r>
          </w:p>
          <w:p w:rsidR="00A7665F" w:rsidRPr="00B7761D" w:rsidRDefault="00A7665F" w:rsidP="00A7665F">
            <w:pPr>
              <w:rPr>
                <w:szCs w:val="24"/>
              </w:rPr>
            </w:pPr>
            <w:r w:rsidRPr="00B7761D">
              <w:rPr>
                <w:szCs w:val="24"/>
              </w:rPr>
              <w:t xml:space="preserve">не позднее </w:t>
            </w:r>
          </w:p>
          <w:p w:rsidR="00A7665F" w:rsidRPr="00B7761D" w:rsidRDefault="00A7665F" w:rsidP="00A7665F">
            <w:pPr>
              <w:rPr>
                <w:szCs w:val="24"/>
              </w:rPr>
            </w:pPr>
            <w:r w:rsidRPr="00B7761D">
              <w:rPr>
                <w:szCs w:val="24"/>
              </w:rPr>
              <w:t>01 апреля года, следующего за отчетным</w:t>
            </w:r>
          </w:p>
        </w:tc>
        <w:tc>
          <w:tcPr>
            <w:tcW w:w="2409" w:type="dxa"/>
          </w:tcPr>
          <w:p w:rsidR="00A7665F" w:rsidRPr="00B7761D" w:rsidRDefault="005465BB" w:rsidP="00A7665F">
            <w:pPr>
              <w:rPr>
                <w:szCs w:val="24"/>
              </w:rPr>
            </w:pPr>
            <w:r w:rsidRPr="00B7761D">
              <w:rPr>
                <w:szCs w:val="24"/>
              </w:rPr>
              <w:t>не позднее</w:t>
            </w:r>
            <w:r w:rsidR="00A7665F" w:rsidRPr="00B7761D">
              <w:rPr>
                <w:szCs w:val="24"/>
              </w:rPr>
              <w:t xml:space="preserve"> 01 мая года, следующего за отчетным</w:t>
            </w:r>
          </w:p>
        </w:tc>
      </w:tr>
      <w:tr w:rsidR="00D16859" w:rsidRPr="002B7364" w:rsidTr="002B7364">
        <w:trPr>
          <w:trHeight w:val="822"/>
        </w:trPr>
        <w:tc>
          <w:tcPr>
            <w:tcW w:w="534" w:type="dxa"/>
          </w:tcPr>
          <w:p w:rsidR="00D16859" w:rsidRPr="00B7761D" w:rsidRDefault="00D16859" w:rsidP="002B7364">
            <w:pPr>
              <w:jc w:val="center"/>
            </w:pPr>
            <w:r w:rsidRPr="00B7761D">
              <w:t>1.5.</w:t>
            </w:r>
          </w:p>
        </w:tc>
        <w:tc>
          <w:tcPr>
            <w:tcW w:w="6378" w:type="dxa"/>
          </w:tcPr>
          <w:p w:rsidR="00D16859" w:rsidRPr="00B7761D" w:rsidRDefault="00D16859" w:rsidP="00D16859">
            <w:pPr>
              <w:autoSpaceDE w:val="0"/>
              <w:autoSpaceDN w:val="0"/>
              <w:adjustRightInd w:val="0"/>
            </w:pPr>
            <w:r w:rsidRPr="00B7761D">
              <w:t>лица, замещающие муниципальные должности (за исключением муниципальных должностей глав) в муниципальных образованиях, расположенных на территориях управленческих округов Свердловской области</w:t>
            </w:r>
          </w:p>
          <w:p w:rsidR="00D16859" w:rsidRPr="00B7761D" w:rsidRDefault="00D16859" w:rsidP="002B7364"/>
        </w:tc>
        <w:tc>
          <w:tcPr>
            <w:tcW w:w="4111" w:type="dxa"/>
          </w:tcPr>
          <w:p w:rsidR="00D16859" w:rsidRPr="00B7761D" w:rsidRDefault="00D16859" w:rsidP="002B7364">
            <w:pPr>
              <w:ind w:right="-108"/>
            </w:pPr>
            <w:r w:rsidRPr="00B7761D">
              <w:t>в администрации соответствующих управленческих округов Свердловской области</w:t>
            </w:r>
          </w:p>
        </w:tc>
        <w:tc>
          <w:tcPr>
            <w:tcW w:w="1985" w:type="dxa"/>
          </w:tcPr>
          <w:p w:rsidR="00D16859" w:rsidRPr="00B7761D" w:rsidRDefault="00D16859" w:rsidP="00D16859">
            <w:pPr>
              <w:rPr>
                <w:szCs w:val="24"/>
              </w:rPr>
            </w:pPr>
            <w:r w:rsidRPr="00B7761D">
              <w:rPr>
                <w:szCs w:val="24"/>
              </w:rPr>
              <w:t xml:space="preserve">ежегодно, </w:t>
            </w:r>
          </w:p>
          <w:p w:rsidR="00D16859" w:rsidRPr="00B7761D" w:rsidRDefault="00D16859" w:rsidP="00D16859">
            <w:pPr>
              <w:rPr>
                <w:szCs w:val="24"/>
              </w:rPr>
            </w:pPr>
            <w:r w:rsidRPr="00B7761D">
              <w:rPr>
                <w:szCs w:val="24"/>
              </w:rPr>
              <w:t xml:space="preserve">не позднее </w:t>
            </w:r>
          </w:p>
          <w:p w:rsidR="00D16859" w:rsidRPr="00B7761D" w:rsidRDefault="00D16859" w:rsidP="00D16859">
            <w:r w:rsidRPr="00B7761D">
              <w:rPr>
                <w:szCs w:val="24"/>
              </w:rPr>
              <w:t>01 апреля года, следующего за отчетным</w:t>
            </w:r>
          </w:p>
        </w:tc>
        <w:tc>
          <w:tcPr>
            <w:tcW w:w="2409" w:type="dxa"/>
          </w:tcPr>
          <w:p w:rsidR="00D16859" w:rsidRPr="002B7364" w:rsidRDefault="00D16859" w:rsidP="00D16859">
            <w:pPr>
              <w:jc w:val="both"/>
            </w:pPr>
            <w:r w:rsidRPr="00B7761D">
              <w:rPr>
                <w:szCs w:val="24"/>
              </w:rPr>
              <w:t>не позднее 01 мая года, следующего за отчетным</w:t>
            </w:r>
          </w:p>
        </w:tc>
      </w:tr>
      <w:tr w:rsidR="002B7364" w:rsidRPr="002B7364" w:rsidTr="002B7364">
        <w:trPr>
          <w:trHeight w:val="822"/>
        </w:trPr>
        <w:tc>
          <w:tcPr>
            <w:tcW w:w="534" w:type="dxa"/>
          </w:tcPr>
          <w:p w:rsidR="002B7364" w:rsidRPr="002B7364" w:rsidRDefault="00D16859" w:rsidP="002B736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  <w:r w:rsidR="002B7364" w:rsidRPr="002B7364">
              <w:rPr>
                <w:bCs/>
              </w:rPr>
              <w:t>.</w:t>
            </w:r>
          </w:p>
        </w:tc>
        <w:tc>
          <w:tcPr>
            <w:tcW w:w="6378" w:type="dxa"/>
          </w:tcPr>
          <w:p w:rsidR="002B7364" w:rsidRPr="00E93558" w:rsidRDefault="002B7364" w:rsidP="00E93558">
            <w:pPr>
              <w:autoSpaceDE w:val="0"/>
              <w:autoSpaceDN w:val="0"/>
              <w:adjustRightInd w:val="0"/>
            </w:pPr>
            <w:r w:rsidRPr="00E93558">
              <w:t xml:space="preserve">Государственные гражданские служащие Свердловской области, </w:t>
            </w:r>
            <w:r w:rsidR="00E93558" w:rsidRPr="00E93558">
              <w:t xml:space="preserve"> </w:t>
            </w:r>
            <w:r w:rsidR="00E93558">
              <w:t>замещающие</w:t>
            </w:r>
            <w:r w:rsidR="00E93558" w:rsidRPr="00E93558">
              <w:t xml:space="preserve"> по состоянию на 31 декабря отчетного года должность государственной гражданск</w:t>
            </w:r>
            <w:r w:rsidR="00E93558">
              <w:t>ой службы Свердловской области</w:t>
            </w:r>
            <w:r w:rsidR="00E93558" w:rsidRPr="00E93558">
              <w:t xml:space="preserve">, включенную в перечень, утвержденный указом </w:t>
            </w:r>
            <w:r w:rsidR="00E93558">
              <w:t>Губернатора Свердловской области</w:t>
            </w:r>
            <w:r w:rsidRPr="00E93558">
              <w:t>,</w:t>
            </w:r>
          </w:p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2B7364">
              <w:rPr>
                <w:bCs/>
              </w:rPr>
              <w:t>из них:</w:t>
            </w:r>
          </w:p>
        </w:tc>
        <w:tc>
          <w:tcPr>
            <w:tcW w:w="4111" w:type="dxa"/>
          </w:tcPr>
          <w:p w:rsidR="002B7364" w:rsidRPr="002B7364" w:rsidRDefault="002B7364" w:rsidP="002B7364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bCs/>
              </w:rPr>
            </w:pPr>
            <w:r w:rsidRPr="002B7364">
              <w:rPr>
                <w:bCs/>
              </w:rPr>
              <w:t>в государственный орган Свердловской области, в котором замещают должность государственной гражданской службы Свердловской области (подразделение</w:t>
            </w:r>
            <w:r w:rsidRPr="002B7364">
              <w:t xml:space="preserve"> </w:t>
            </w:r>
            <w:r w:rsidRPr="002B7364">
              <w:rPr>
                <w:bCs/>
              </w:rPr>
              <w:t xml:space="preserve">по вопросам государственной гражданской службы и кадров) </w:t>
            </w:r>
          </w:p>
          <w:p w:rsidR="002B7364" w:rsidRPr="002B7364" w:rsidRDefault="002B7364" w:rsidP="002B7364">
            <w:pPr>
              <w:autoSpaceDE w:val="0"/>
              <w:autoSpaceDN w:val="0"/>
              <w:adjustRightInd w:val="0"/>
              <w:outlineLvl w:val="0"/>
            </w:pPr>
          </w:p>
          <w:p w:rsidR="00E93558" w:rsidRPr="00E93558" w:rsidRDefault="00E93558" w:rsidP="00E9355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93558">
              <w:rPr>
                <w:i/>
                <w:iCs/>
              </w:rPr>
              <w:t>Указ Губернатора Свердловской области от 22.05.2015 N 222-УГ</w:t>
            </w:r>
            <w:r>
              <w:rPr>
                <w:i/>
                <w:iCs/>
              </w:rPr>
              <w:t xml:space="preserve"> </w:t>
            </w:r>
            <w:r w:rsidRPr="00E93558">
              <w:rPr>
                <w:i/>
                <w:iCs/>
              </w:rPr>
              <w:t>"Об утверждении Положения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характера"</w:t>
            </w:r>
          </w:p>
          <w:p w:rsidR="002B7364" w:rsidRPr="002B7364" w:rsidRDefault="002B7364" w:rsidP="002B73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</w:tcPr>
          <w:p w:rsidR="002B7364" w:rsidRPr="002B7364" w:rsidRDefault="002B7364" w:rsidP="002B7364">
            <w:pPr>
              <w:autoSpaceDE w:val="0"/>
              <w:autoSpaceDN w:val="0"/>
              <w:adjustRightInd w:val="0"/>
            </w:pPr>
            <w:r w:rsidRPr="002B7364">
              <w:t>ежегодно,</w:t>
            </w:r>
          </w:p>
          <w:p w:rsidR="002B7364" w:rsidRPr="002B7364" w:rsidRDefault="002B7364" w:rsidP="002B7364">
            <w:pPr>
              <w:autoSpaceDE w:val="0"/>
              <w:autoSpaceDN w:val="0"/>
              <w:adjustRightInd w:val="0"/>
            </w:pPr>
            <w:r w:rsidRPr="002B7364">
              <w:t xml:space="preserve">не позднее </w:t>
            </w:r>
          </w:p>
          <w:p w:rsidR="002B7364" w:rsidRPr="002B7364" w:rsidRDefault="002B7364" w:rsidP="002B7364">
            <w:pPr>
              <w:autoSpaceDE w:val="0"/>
              <w:autoSpaceDN w:val="0"/>
              <w:adjustRightInd w:val="0"/>
            </w:pPr>
            <w:r w:rsidRPr="002B7364">
              <w:t>30 апреля года, следующего за отчетным</w:t>
            </w:r>
          </w:p>
        </w:tc>
        <w:tc>
          <w:tcPr>
            <w:tcW w:w="2409" w:type="dxa"/>
          </w:tcPr>
          <w:p w:rsidR="002B7364" w:rsidRPr="005465BB" w:rsidRDefault="005465BB" w:rsidP="005465BB">
            <w:pPr>
              <w:rPr>
                <w:szCs w:val="24"/>
              </w:rPr>
            </w:pPr>
            <w:r>
              <w:rPr>
                <w:szCs w:val="24"/>
              </w:rPr>
              <w:t xml:space="preserve">не позднее </w:t>
            </w:r>
            <w:r w:rsidR="002B7364" w:rsidRPr="002B7364">
              <w:t xml:space="preserve">30 </w:t>
            </w:r>
            <w:r>
              <w:t>мая</w:t>
            </w:r>
            <w:r w:rsidR="002B7364" w:rsidRPr="002B7364">
              <w:t xml:space="preserve"> года, следующего за отчетным</w:t>
            </w:r>
          </w:p>
        </w:tc>
      </w:tr>
      <w:tr w:rsidR="005465BB" w:rsidRPr="002B7364" w:rsidTr="002B7364">
        <w:trPr>
          <w:trHeight w:val="822"/>
        </w:trPr>
        <w:tc>
          <w:tcPr>
            <w:tcW w:w="534" w:type="dxa"/>
          </w:tcPr>
          <w:p w:rsidR="005465BB" w:rsidRPr="002B7364" w:rsidRDefault="00164142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rPr>
                <w:bCs/>
              </w:rPr>
              <w:t>2</w:t>
            </w:r>
            <w:r w:rsidR="005465BB" w:rsidRPr="002B7364">
              <w:rPr>
                <w:bCs/>
              </w:rPr>
              <w:t>.1.</w:t>
            </w:r>
          </w:p>
        </w:tc>
        <w:tc>
          <w:tcPr>
            <w:tcW w:w="6378" w:type="dxa"/>
          </w:tcPr>
          <w:p w:rsidR="005465BB" w:rsidRPr="002B7364" w:rsidRDefault="001C60B8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rPr>
                <w:bCs/>
              </w:rPr>
              <w:t>г</w:t>
            </w:r>
            <w:r w:rsidR="005465BB" w:rsidRPr="002B7364">
              <w:rPr>
                <w:bCs/>
              </w:rPr>
              <w:t xml:space="preserve">осударственные гражданские служащие Свердловской области, </w:t>
            </w:r>
            <w:r w:rsidR="005465BB" w:rsidRPr="002B7364">
              <w:t xml:space="preserve"> замещающие </w:t>
            </w:r>
            <w:r>
              <w:t xml:space="preserve">на 31 декабря </w:t>
            </w:r>
            <w:proofErr w:type="spellStart"/>
            <w:r>
              <w:t>отчентного</w:t>
            </w:r>
            <w:proofErr w:type="spellEnd"/>
            <w:r>
              <w:t xml:space="preserve"> года </w:t>
            </w:r>
            <w:r w:rsidR="005465BB" w:rsidRPr="002B7364">
              <w:t xml:space="preserve">должности </w:t>
            </w:r>
            <w:r w:rsidR="005465BB" w:rsidRPr="002B7364">
              <w:rPr>
                <w:bCs/>
              </w:rPr>
              <w:t>государственной гражданской службы Свердловской области,  назначение на которые осуществляет Губернатор Свердловской области:</w:t>
            </w:r>
          </w:p>
          <w:p w:rsidR="005465BB" w:rsidRPr="002B7364" w:rsidRDefault="005465BB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2B7364">
              <w:rPr>
                <w:bCs/>
              </w:rPr>
              <w:t xml:space="preserve">должности руководителей и заместителей руководителей областных исполнительных органов государственной власти Свердловской области (Директора Департаментов Свердловской области, Начальники Управлений Свердловской области, Председатель РЭК и их заместители) и руководителей территориальных (отраслевых, межотраслевых) исполнительных органов государственной власти Свердловской области (Управляющие округами, руководители территориальных управлений агропромышленного комплекса и продовольствия, социальной политики, отделов ЗАГС, комиссий по делам несовершеннолетних и защите их прав) </w:t>
            </w:r>
          </w:p>
        </w:tc>
        <w:tc>
          <w:tcPr>
            <w:tcW w:w="4111" w:type="dxa"/>
          </w:tcPr>
          <w:p w:rsidR="005465BB" w:rsidRPr="002B7364" w:rsidRDefault="005465BB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rPr>
                <w:bCs/>
              </w:rPr>
              <w:t xml:space="preserve">в </w:t>
            </w:r>
            <w:r w:rsidRPr="002B7364">
              <w:rPr>
                <w:bCs/>
              </w:rPr>
              <w:t xml:space="preserve">Департамент кадровой политики Губернатора Свердловской области </w:t>
            </w:r>
          </w:p>
        </w:tc>
        <w:tc>
          <w:tcPr>
            <w:tcW w:w="1985" w:type="dxa"/>
          </w:tcPr>
          <w:p w:rsidR="005465BB" w:rsidRPr="002B7364" w:rsidRDefault="005465BB" w:rsidP="005465BB">
            <w:pPr>
              <w:autoSpaceDE w:val="0"/>
              <w:autoSpaceDN w:val="0"/>
              <w:adjustRightInd w:val="0"/>
            </w:pPr>
            <w:r w:rsidRPr="002B7364">
              <w:t xml:space="preserve">ежегодно, </w:t>
            </w:r>
          </w:p>
          <w:p w:rsidR="005465BB" w:rsidRPr="002B7364" w:rsidRDefault="005465BB" w:rsidP="005465BB">
            <w:pPr>
              <w:autoSpaceDE w:val="0"/>
              <w:autoSpaceDN w:val="0"/>
              <w:adjustRightInd w:val="0"/>
            </w:pPr>
            <w:r w:rsidRPr="002B7364">
              <w:t xml:space="preserve">не позднее </w:t>
            </w:r>
          </w:p>
          <w:p w:rsidR="005465BB" w:rsidRPr="002B7364" w:rsidRDefault="005465BB" w:rsidP="005465BB">
            <w:pPr>
              <w:autoSpaceDE w:val="0"/>
              <w:autoSpaceDN w:val="0"/>
              <w:adjustRightInd w:val="0"/>
              <w:rPr>
                <w:bCs/>
              </w:rPr>
            </w:pPr>
            <w:r w:rsidRPr="002B7364">
              <w:t>30 апреля года, следующего за отчетным</w:t>
            </w:r>
          </w:p>
        </w:tc>
        <w:tc>
          <w:tcPr>
            <w:tcW w:w="2409" w:type="dxa"/>
          </w:tcPr>
          <w:p w:rsidR="005465BB" w:rsidRPr="005465BB" w:rsidRDefault="005465BB" w:rsidP="005465BB">
            <w:pPr>
              <w:rPr>
                <w:szCs w:val="24"/>
              </w:rPr>
            </w:pPr>
            <w:r>
              <w:rPr>
                <w:szCs w:val="24"/>
              </w:rPr>
              <w:t xml:space="preserve">не позднее </w:t>
            </w:r>
            <w:r w:rsidRPr="002B7364">
              <w:t xml:space="preserve">30 </w:t>
            </w:r>
            <w:r>
              <w:t>мая</w:t>
            </w:r>
            <w:r w:rsidRPr="002B7364">
              <w:t xml:space="preserve"> года, следующего за отчетным</w:t>
            </w:r>
          </w:p>
        </w:tc>
      </w:tr>
      <w:tr w:rsidR="005465BB" w:rsidRPr="002B7364" w:rsidTr="002B7364">
        <w:trPr>
          <w:trHeight w:val="822"/>
        </w:trPr>
        <w:tc>
          <w:tcPr>
            <w:tcW w:w="534" w:type="dxa"/>
          </w:tcPr>
          <w:p w:rsidR="005465BB" w:rsidRPr="002B7364" w:rsidRDefault="00164142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rPr>
                <w:bCs/>
              </w:rPr>
              <w:t>2</w:t>
            </w:r>
            <w:r w:rsidR="005465BB" w:rsidRPr="002B7364">
              <w:rPr>
                <w:bCs/>
              </w:rPr>
              <w:t>.2.</w:t>
            </w:r>
          </w:p>
        </w:tc>
        <w:tc>
          <w:tcPr>
            <w:tcW w:w="6378" w:type="dxa"/>
          </w:tcPr>
          <w:p w:rsidR="005465BB" w:rsidRPr="002B7364" w:rsidRDefault="00481683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rPr>
                <w:bCs/>
              </w:rPr>
              <w:t>г</w:t>
            </w:r>
            <w:r w:rsidR="005465BB" w:rsidRPr="002B7364">
              <w:rPr>
                <w:bCs/>
              </w:rPr>
              <w:t xml:space="preserve">осударственные гражданские служащие Свердловской области, замещающие </w:t>
            </w:r>
            <w:r>
              <w:rPr>
                <w:bCs/>
              </w:rPr>
              <w:t xml:space="preserve">на 31 декабря отчетного года </w:t>
            </w:r>
            <w:r w:rsidR="005465BB" w:rsidRPr="002B7364">
              <w:rPr>
                <w:bCs/>
              </w:rPr>
              <w:t>должности государственной гражданской службы Свердловской области в Администрации Губернатора Свердловской области и Правительстве Свердловской области,  включенные в перечни должностей с коррупционными рисками*</w:t>
            </w:r>
          </w:p>
        </w:tc>
        <w:tc>
          <w:tcPr>
            <w:tcW w:w="4111" w:type="dxa"/>
          </w:tcPr>
          <w:p w:rsidR="005465BB" w:rsidRPr="002B7364" w:rsidRDefault="005465BB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2B7364">
              <w:rPr>
                <w:bCs/>
              </w:rPr>
              <w:t xml:space="preserve">в Департамент кадровой политики Губернатора Свердловской области </w:t>
            </w:r>
          </w:p>
        </w:tc>
        <w:tc>
          <w:tcPr>
            <w:tcW w:w="1985" w:type="dxa"/>
          </w:tcPr>
          <w:p w:rsidR="005465BB" w:rsidRPr="002B7364" w:rsidRDefault="005465BB" w:rsidP="005465BB">
            <w:pPr>
              <w:autoSpaceDE w:val="0"/>
              <w:autoSpaceDN w:val="0"/>
              <w:adjustRightInd w:val="0"/>
            </w:pPr>
            <w:r w:rsidRPr="002B7364">
              <w:t xml:space="preserve">ежегодно, </w:t>
            </w:r>
          </w:p>
          <w:p w:rsidR="005465BB" w:rsidRPr="002B7364" w:rsidRDefault="005465BB" w:rsidP="005465BB">
            <w:pPr>
              <w:autoSpaceDE w:val="0"/>
              <w:autoSpaceDN w:val="0"/>
              <w:adjustRightInd w:val="0"/>
            </w:pPr>
            <w:r w:rsidRPr="002B7364">
              <w:t xml:space="preserve">не позднее </w:t>
            </w:r>
          </w:p>
          <w:p w:rsidR="005465BB" w:rsidRPr="002B7364" w:rsidRDefault="005465BB" w:rsidP="005465BB">
            <w:pPr>
              <w:autoSpaceDE w:val="0"/>
              <w:autoSpaceDN w:val="0"/>
              <w:adjustRightInd w:val="0"/>
              <w:rPr>
                <w:bCs/>
              </w:rPr>
            </w:pPr>
            <w:r w:rsidRPr="002B7364">
              <w:t>30 апреля года, следующего за отчетным</w:t>
            </w:r>
          </w:p>
        </w:tc>
        <w:tc>
          <w:tcPr>
            <w:tcW w:w="2409" w:type="dxa"/>
          </w:tcPr>
          <w:p w:rsidR="005465BB" w:rsidRPr="005465BB" w:rsidRDefault="005465BB" w:rsidP="005465BB">
            <w:pPr>
              <w:rPr>
                <w:szCs w:val="24"/>
              </w:rPr>
            </w:pPr>
            <w:r>
              <w:rPr>
                <w:szCs w:val="24"/>
              </w:rPr>
              <w:t xml:space="preserve">не позднее </w:t>
            </w:r>
            <w:r w:rsidRPr="002B7364">
              <w:t xml:space="preserve">30 </w:t>
            </w:r>
            <w:r>
              <w:t>мая</w:t>
            </w:r>
            <w:r w:rsidRPr="002B7364">
              <w:t xml:space="preserve"> года, следующего за отчетным</w:t>
            </w:r>
          </w:p>
        </w:tc>
      </w:tr>
      <w:tr w:rsidR="005465BB" w:rsidRPr="002B7364" w:rsidTr="002B7364">
        <w:trPr>
          <w:trHeight w:val="822"/>
        </w:trPr>
        <w:tc>
          <w:tcPr>
            <w:tcW w:w="534" w:type="dxa"/>
          </w:tcPr>
          <w:p w:rsidR="005465BB" w:rsidRPr="002B7364" w:rsidRDefault="00164142" w:rsidP="005465B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  <w:r w:rsidR="005465BB" w:rsidRPr="002B7364">
              <w:rPr>
                <w:bCs/>
              </w:rPr>
              <w:t>.</w:t>
            </w:r>
          </w:p>
        </w:tc>
        <w:tc>
          <w:tcPr>
            <w:tcW w:w="6378" w:type="dxa"/>
          </w:tcPr>
          <w:p w:rsidR="005465BB" w:rsidRPr="002B7364" w:rsidRDefault="005465BB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2B7364">
              <w:rPr>
                <w:bCs/>
              </w:rPr>
              <w:t>Руководители государственных учреждений Свердловской области</w:t>
            </w:r>
          </w:p>
        </w:tc>
        <w:tc>
          <w:tcPr>
            <w:tcW w:w="4111" w:type="dxa"/>
          </w:tcPr>
          <w:p w:rsidR="005465BB" w:rsidRPr="002B7364" w:rsidRDefault="005465BB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2B7364">
              <w:rPr>
                <w:bCs/>
              </w:rPr>
              <w:t>в государственный орган Свердловской области, осуществляющий от имени Свердловской области функции и полномочия учредителя в отношении государственного учреждения Свердловской области</w:t>
            </w:r>
          </w:p>
          <w:p w:rsidR="005465BB" w:rsidRPr="002B7364" w:rsidRDefault="005465BB" w:rsidP="005465BB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</w:p>
          <w:p w:rsidR="005465BB" w:rsidRPr="002B7364" w:rsidRDefault="005465BB" w:rsidP="005465BB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 w:rsidRPr="002B7364">
              <w:rPr>
                <w:i/>
              </w:rPr>
              <w:t>Указ Губернатора Свердловской области от 25.02.2013 № 91-УГ</w:t>
            </w:r>
          </w:p>
        </w:tc>
        <w:tc>
          <w:tcPr>
            <w:tcW w:w="1985" w:type="dxa"/>
          </w:tcPr>
          <w:p w:rsidR="005465BB" w:rsidRPr="002B7364" w:rsidRDefault="005465BB" w:rsidP="005465BB">
            <w:pPr>
              <w:autoSpaceDE w:val="0"/>
              <w:autoSpaceDN w:val="0"/>
              <w:adjustRightInd w:val="0"/>
            </w:pPr>
            <w:r w:rsidRPr="002B7364">
              <w:t>ежегодно</w:t>
            </w:r>
            <w:r>
              <w:t>,</w:t>
            </w:r>
            <w:r w:rsidRPr="002B7364">
              <w:t xml:space="preserve"> </w:t>
            </w:r>
          </w:p>
          <w:p w:rsidR="005465BB" w:rsidRPr="002B7364" w:rsidRDefault="005465BB" w:rsidP="005465BB">
            <w:pPr>
              <w:autoSpaceDE w:val="0"/>
              <w:autoSpaceDN w:val="0"/>
              <w:adjustRightInd w:val="0"/>
            </w:pPr>
            <w:r w:rsidRPr="002B7364">
              <w:t xml:space="preserve">не позднее </w:t>
            </w:r>
          </w:p>
          <w:p w:rsidR="005465BB" w:rsidRPr="002B7364" w:rsidRDefault="005465BB" w:rsidP="005465BB">
            <w:pPr>
              <w:autoSpaceDE w:val="0"/>
              <w:autoSpaceDN w:val="0"/>
              <w:adjustRightInd w:val="0"/>
            </w:pPr>
            <w:r w:rsidRPr="002B7364">
              <w:t>30 апреля года, следующего за отчетным</w:t>
            </w:r>
          </w:p>
        </w:tc>
        <w:tc>
          <w:tcPr>
            <w:tcW w:w="2409" w:type="dxa"/>
          </w:tcPr>
          <w:p w:rsidR="005465BB" w:rsidRPr="002B7364" w:rsidRDefault="005465BB" w:rsidP="005465BB">
            <w:pPr>
              <w:autoSpaceDE w:val="0"/>
              <w:autoSpaceDN w:val="0"/>
              <w:adjustRightInd w:val="0"/>
            </w:pPr>
            <w:r w:rsidRPr="002B7364">
              <w:t xml:space="preserve">не позднее 31 </w:t>
            </w:r>
            <w:r>
              <w:t>мая</w:t>
            </w:r>
            <w:r w:rsidRPr="002B7364">
              <w:t xml:space="preserve"> года, следующего за отчетным</w:t>
            </w:r>
          </w:p>
        </w:tc>
      </w:tr>
    </w:tbl>
    <w:p w:rsidR="0069346A" w:rsidRDefault="0069346A" w:rsidP="00C451B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96D3B" w:rsidRDefault="00E96D3B" w:rsidP="00C451BF">
      <w:pPr>
        <w:ind w:firstLine="708"/>
        <w:jc w:val="right"/>
        <w:rPr>
          <w:rFonts w:ascii="Times New Roman" w:hAnsi="Times New Roman" w:cs="Times New Roman"/>
          <w:sz w:val="28"/>
          <w:szCs w:val="28"/>
        </w:rPr>
        <w:sectPr w:rsidR="00E96D3B" w:rsidSect="002B7364">
          <w:pgSz w:w="16838" w:h="11906" w:orient="landscape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:rsidR="00E96D3B" w:rsidRDefault="00E96D3B" w:rsidP="00E96D3B">
      <w:pPr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Приложение № 2</w:t>
      </w:r>
    </w:p>
    <w:p w:rsidR="00E96D3B" w:rsidRPr="00E96D3B" w:rsidRDefault="00E96D3B" w:rsidP="00E96D3B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</w:t>
      </w:r>
    </w:p>
    <w:p w:rsidR="00E96D3B" w:rsidRPr="00E96D3B" w:rsidRDefault="00E96D3B" w:rsidP="00E96D3B">
      <w:pPr>
        <w:ind w:left="425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подразделение государственного органа Свердловской области по вопросам государственной службы и кадров</w:t>
      </w:r>
    </w:p>
    <w:p w:rsidR="00E96D3B" w:rsidRPr="00E96D3B" w:rsidRDefault="00E96D3B" w:rsidP="00E96D3B">
      <w:pPr>
        <w:ind w:left="533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3B" w:rsidRPr="00E96D3B" w:rsidRDefault="00E96D3B" w:rsidP="00E96D3B">
      <w:pPr>
        <w:ind w:left="4248" w:firstLine="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96D3B" w:rsidRPr="00E96D3B" w:rsidRDefault="00E96D3B" w:rsidP="00E96D3B">
      <w:pPr>
        <w:ind w:left="4248" w:firstLine="5"/>
        <w:jc w:val="center"/>
        <w:rPr>
          <w:rFonts w:ascii="Times New Roman" w:eastAsia="Times New Roman" w:hAnsi="Times New Roman" w:cs="Times New Roman"/>
          <w:lang w:eastAsia="ru-RU"/>
        </w:rPr>
      </w:pPr>
      <w:r w:rsidRPr="00E96D3B">
        <w:rPr>
          <w:rFonts w:ascii="Times New Roman" w:eastAsia="Times New Roman" w:hAnsi="Times New Roman" w:cs="Times New Roman"/>
          <w:lang w:eastAsia="ru-RU"/>
        </w:rPr>
        <w:t>(Ф.И.О.)</w:t>
      </w:r>
    </w:p>
    <w:p w:rsidR="00E96D3B" w:rsidRPr="00E96D3B" w:rsidRDefault="00E96D3B" w:rsidP="00E96D3B">
      <w:pPr>
        <w:ind w:left="4248" w:firstLine="5"/>
        <w:jc w:val="left"/>
        <w:rPr>
          <w:rFonts w:ascii="Times New Roman" w:eastAsia="Times New Roman" w:hAnsi="Times New Roman" w:cs="Times New Roman"/>
          <w:lang w:eastAsia="ru-RU"/>
        </w:rPr>
      </w:pPr>
    </w:p>
    <w:p w:rsidR="00E96D3B" w:rsidRPr="00E96D3B" w:rsidRDefault="00E96D3B" w:rsidP="00E96D3B">
      <w:pPr>
        <w:pBdr>
          <w:top w:val="single" w:sz="4" w:space="1" w:color="auto"/>
        </w:pBdr>
        <w:ind w:left="4248" w:firstLine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должности, структурного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подразделения государственного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E96D3B" w:rsidRPr="00E96D3B" w:rsidRDefault="00E96D3B" w:rsidP="00E96D3B">
      <w:pPr>
        <w:pBdr>
          <w:top w:val="single" w:sz="4" w:space="1" w:color="auto"/>
        </w:pBdr>
        <w:ind w:left="4248" w:firstLine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области)</w:t>
      </w:r>
    </w:p>
    <w:p w:rsidR="00E96D3B" w:rsidRPr="00E96D3B" w:rsidRDefault="00E96D3B" w:rsidP="00E96D3B">
      <w:pPr>
        <w:spacing w:before="240" w:after="24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E96D3B" w:rsidRPr="00E96D3B" w:rsidRDefault="00E96D3B" w:rsidP="00E96D3B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Сообщаю, что я не имею возможности представить сведения 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своих</w:t>
      </w: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96D3B" w:rsidRPr="00E96D3B" w:rsidRDefault="00E96D3B" w:rsidP="00E96D3B">
      <w:pPr>
        <w:pBdr>
          <w:top w:val="single" w:sz="4" w:space="1" w:color="auto"/>
        </w:pBd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супруги, супруга и (или) несовершеннолетних детей, дата рождения)</w:t>
      </w:r>
    </w:p>
    <w:p w:rsidR="00E96D3B" w:rsidRPr="00E96D3B" w:rsidRDefault="00E96D3B" w:rsidP="00E96D3B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96D3B" w:rsidRPr="00E96D3B" w:rsidRDefault="00E96D3B" w:rsidP="00E96D3B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3B" w:rsidRPr="00E96D3B" w:rsidRDefault="00E96D3B" w:rsidP="00E96D3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E96D3B" w:rsidRPr="00E96D3B" w:rsidRDefault="00E96D3B" w:rsidP="00E96D3B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(указываются все причины и обстоятельства, подтверждающие </w:t>
      </w:r>
    </w:p>
    <w:p w:rsidR="00E96D3B" w:rsidRPr="00E96D3B" w:rsidRDefault="00E96D3B" w:rsidP="00E96D3B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3B" w:rsidRPr="00E96D3B" w:rsidRDefault="00E96D3B" w:rsidP="00E96D3B">
      <w:pPr>
        <w:pBdr>
          <w:top w:val="single" w:sz="4" w:space="1" w:color="auto"/>
        </w:pBd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 причин непредставления сведений)</w:t>
      </w:r>
    </w:p>
    <w:p w:rsidR="00E96D3B" w:rsidRPr="00E96D3B" w:rsidRDefault="00E96D3B" w:rsidP="00E96D3B">
      <w:pPr>
        <w:pBdr>
          <w:top w:val="single" w:sz="4" w:space="1" w:color="auto"/>
        </w:pBd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96D3B" w:rsidRPr="00E96D3B" w:rsidRDefault="00E96D3B" w:rsidP="00E96D3B">
      <w:pPr>
        <w:spacing w:before="24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дополнительные материалы (в случае наличия):</w:t>
      </w: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96D3B" w:rsidRPr="00E96D3B" w:rsidRDefault="00E96D3B" w:rsidP="00E96D3B">
      <w:pPr>
        <w:pBdr>
          <w:top w:val="single" w:sz="4" w:space="1" w:color="auto"/>
        </w:pBd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дополнительные материалы)</w:t>
      </w:r>
    </w:p>
    <w:p w:rsidR="00E96D3B" w:rsidRPr="00E96D3B" w:rsidRDefault="00E96D3B" w:rsidP="00E96D3B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3B" w:rsidRPr="00E96D3B" w:rsidRDefault="00E96D3B" w:rsidP="00E96D3B">
      <w:pPr>
        <w:pBdr>
          <w:top w:val="single" w:sz="4" w:space="1" w:color="auto"/>
        </w:pBd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3B" w:rsidRDefault="00E96D3B" w:rsidP="00E96D3B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принятые в целях предоставления указанных сведений:</w:t>
      </w:r>
    </w:p>
    <w:p w:rsidR="00E96D3B" w:rsidRPr="00E96D3B" w:rsidRDefault="00E96D3B" w:rsidP="00E96D3B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tbl>
      <w:tblPr>
        <w:tblW w:w="93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847"/>
        <w:gridCol w:w="1956"/>
      </w:tblGrid>
      <w:tr w:rsidR="00E96D3B" w:rsidRPr="00E96D3B" w:rsidTr="00E96D3B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D3B" w:rsidRPr="00E96D3B" w:rsidRDefault="00E96D3B" w:rsidP="00E96D3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D3B" w:rsidRPr="00E96D3B" w:rsidRDefault="00E96D3B" w:rsidP="00E96D3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D3B" w:rsidRPr="00E96D3B" w:rsidRDefault="00E96D3B" w:rsidP="00E96D3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D3B" w:rsidRPr="00E96D3B" w:rsidTr="00E96D3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96D3B" w:rsidRPr="00E96D3B" w:rsidRDefault="00E96D3B" w:rsidP="00E96D3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E96D3B" w:rsidRPr="00E96D3B" w:rsidRDefault="00E96D3B" w:rsidP="00E96D3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E96D3B" w:rsidRPr="00E96D3B" w:rsidRDefault="00E96D3B" w:rsidP="00E96D3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E96D3B" w:rsidRDefault="00E96D3B" w:rsidP="00E96D3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3B" w:rsidRPr="00E96D3B" w:rsidRDefault="00E96D3B" w:rsidP="00E96D3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принял(а)____________________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96D3B" w:rsidRPr="00E96D3B" w:rsidRDefault="00E96D3B" w:rsidP="00E96D3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(подпись, Ф.И.О., должность лица, принявшего заявление)</w:t>
      </w:r>
    </w:p>
    <w:p w:rsidR="00E96D3B" w:rsidRDefault="00E96D3B" w:rsidP="00E96D3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3B" w:rsidRPr="00E96D3B" w:rsidRDefault="00E96D3B" w:rsidP="00E96D3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B7364" w:rsidRDefault="00E96D3B" w:rsidP="00E96D3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96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(дата приема заявления)</w:t>
      </w:r>
    </w:p>
    <w:p w:rsidR="004553A6" w:rsidRDefault="004553A6" w:rsidP="004B511A">
      <w:pPr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B511A" w:rsidRDefault="004B511A" w:rsidP="004B511A">
      <w:pPr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96D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</w:p>
    <w:p w:rsidR="004B511A" w:rsidRDefault="004B511A" w:rsidP="004B511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11A">
        <w:rPr>
          <w:rFonts w:ascii="Times New Roman" w:hAnsi="Times New Roman" w:cs="Times New Roman"/>
          <w:b/>
          <w:sz w:val="28"/>
          <w:szCs w:val="28"/>
        </w:rPr>
        <w:t xml:space="preserve">Пример заполнения справки 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4B511A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57165C" w:rsidRPr="0057165C" w:rsidRDefault="0057165C" w:rsidP="0057165C">
      <w:pPr>
        <w:tabs>
          <w:tab w:val="left" w:pos="11907"/>
        </w:tabs>
        <w:autoSpaceDE w:val="0"/>
        <w:autoSpaceDN w:val="0"/>
        <w:ind w:left="75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</w:t>
      </w:r>
    </w:p>
    <w:p w:rsidR="0057165C" w:rsidRPr="0057165C" w:rsidRDefault="0057165C" w:rsidP="0057165C">
      <w:pPr>
        <w:tabs>
          <w:tab w:val="left" w:pos="11907"/>
        </w:tabs>
        <w:autoSpaceDE w:val="0"/>
        <w:autoSpaceDN w:val="0"/>
        <w:spacing w:before="60"/>
        <w:ind w:left="75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Указом Президента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Российской Федерации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23.06.2014 № 460</w:t>
      </w:r>
    </w:p>
    <w:p w:rsidR="0057165C" w:rsidRPr="0057165C" w:rsidRDefault="0057165C" w:rsidP="0057165C">
      <w:pPr>
        <w:tabs>
          <w:tab w:val="left" w:pos="11907"/>
        </w:tabs>
        <w:autoSpaceDE w:val="0"/>
        <w:autoSpaceDN w:val="0"/>
        <w:spacing w:before="60"/>
        <w:ind w:left="75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6"/>
          <w:lang w:eastAsia="ru-RU"/>
        </w:rPr>
        <w:t>В Департамент кадровой политики Губернатора Свердловской области</w:t>
      </w: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left="851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57165C" w:rsidRPr="0057165C" w:rsidRDefault="0057165C" w:rsidP="0057165C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57165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571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57165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5716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57165C" w:rsidRPr="0057165C" w:rsidRDefault="0057165C" w:rsidP="0057165C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Иванов Иван Иванович, 11.11.1956 г., паспорт серии 12 03 номер 456789, выдан </w:t>
      </w:r>
    </w:p>
    <w:p w:rsidR="0057165C" w:rsidRPr="0057165C" w:rsidRDefault="0057165C" w:rsidP="0057165C">
      <w:pPr>
        <w:pBdr>
          <w:top w:val="single" w:sz="4" w:space="2" w:color="auto"/>
        </w:pBdr>
        <w:autoSpaceDE w:val="0"/>
        <w:autoSpaceDN w:val="0"/>
        <w:ind w:left="907" w:firstLine="0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01.01.2014 г. Отделом УФМС России по Свердловской области в Верх-</w:t>
      </w:r>
      <w:proofErr w:type="spellStart"/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Исетском</w:t>
      </w:r>
      <w:proofErr w:type="spellEnd"/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</w:t>
      </w: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right="113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right="113"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Губернатора Свердловской области, консультант Управления по профилактике коррупционных и иных правонарушений Департамента кадровой политики Губернатора Свердловской области</w:t>
      </w: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7165C" w:rsidRPr="0057165C" w:rsidRDefault="0057165C" w:rsidP="0057165C">
      <w:pPr>
        <w:tabs>
          <w:tab w:val="left" w:pos="9837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</w:t>
      </w:r>
    </w:p>
    <w:p w:rsidR="0057165C" w:rsidRPr="0057165C" w:rsidRDefault="0057165C" w:rsidP="0057165C">
      <w:pPr>
        <w:tabs>
          <w:tab w:val="left" w:pos="9837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right="113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(службы) – род занятий; должность, на замещение которой претендует гражданин (если применимо)</w:t>
      </w: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right="113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9"/>
        <w:gridCol w:w="5911"/>
      </w:tblGrid>
      <w:tr w:rsidR="0057165C" w:rsidRPr="0057165C" w:rsidTr="001433C6">
        <w:tc>
          <w:tcPr>
            <w:tcW w:w="3794" w:type="dxa"/>
          </w:tcPr>
          <w:p w:rsidR="0057165C" w:rsidRPr="0057165C" w:rsidRDefault="0057165C" w:rsidP="0057165C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7165C" w:rsidRPr="0057165C" w:rsidRDefault="0057165C" w:rsidP="0057165C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620034, Свердловская область, г. Екатеринбург, </w:t>
            </w:r>
          </w:p>
          <w:p w:rsidR="0057165C" w:rsidRPr="0057165C" w:rsidRDefault="0057165C" w:rsidP="0057165C">
            <w:pPr>
              <w:tabs>
                <w:tab w:val="right" w:pos="9921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Малышева, д. 128, кв. 30</w:t>
            </w:r>
          </w:p>
        </w:tc>
      </w:tr>
    </w:tbl>
    <w:p w:rsidR="0057165C" w:rsidRPr="0057165C" w:rsidRDefault="0057165C" w:rsidP="0057165C">
      <w:pPr>
        <w:tabs>
          <w:tab w:val="right" w:pos="9921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(адрес места регистрации)</w:t>
      </w:r>
    </w:p>
    <w:p w:rsid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сообщаю сведения о доходах, расходах </w:t>
      </w:r>
      <w:r w:rsidRPr="0057165C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своих</w:t>
      </w:r>
      <w:r w:rsidRPr="0057165C">
        <w:rPr>
          <w:rFonts w:ascii="Times New Roman" w:eastAsia="Times New Roman" w:hAnsi="Times New Roman" w:cs="Times New Roman"/>
          <w:sz w:val="24"/>
          <w:szCs w:val="26"/>
          <w:lang w:eastAsia="ru-RU"/>
        </w:rPr>
        <w:t>, супруги (супруга), несовершеннолетнего ребенка</w:t>
      </w: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57165C" w:rsidRPr="0057165C" w:rsidRDefault="0057165C" w:rsidP="0057165C">
      <w:pPr>
        <w:tabs>
          <w:tab w:val="left" w:pos="9837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5C" w:rsidRPr="0057165C" w:rsidRDefault="0057165C" w:rsidP="0057165C">
      <w:pPr>
        <w:pBdr>
          <w:top w:val="single" w:sz="4" w:space="1" w:color="auto"/>
          <w:bottom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57165C" w:rsidRPr="0057165C" w:rsidRDefault="0057165C" w:rsidP="0057165C">
      <w:pPr>
        <w:pBdr>
          <w:top w:val="single" w:sz="4" w:space="1" w:color="auto"/>
          <w:bottom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65C" w:rsidRPr="0057165C" w:rsidRDefault="0057165C" w:rsidP="0057165C">
      <w:pPr>
        <w:pBdr>
          <w:top w:val="single" w:sz="4" w:space="1" w:color="auto"/>
          <w:bottom w:val="single" w:sz="4" w:space="1" w:color="auto"/>
        </w:pBd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6"/>
          <w:lang w:eastAsia="ru-RU"/>
        </w:rPr>
        <w:t>за отчетный период с 1 января 201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5</w:t>
      </w:r>
      <w:r w:rsidRPr="0057165C">
        <w:rPr>
          <w:rFonts w:ascii="Times New Roman" w:eastAsia="Times New Roman" w:hAnsi="Times New Roman" w:cs="Times New Roman"/>
          <w:sz w:val="24"/>
          <w:szCs w:val="26"/>
          <w:lang w:eastAsia="ru-RU"/>
        </w:rPr>
        <w:t>г. по 31 декабря 201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5</w:t>
      </w:r>
      <w:r w:rsidRPr="0057165C">
        <w:rPr>
          <w:rFonts w:ascii="Times New Roman" w:eastAsia="Times New Roman" w:hAnsi="Times New Roman" w:cs="Times New Roman"/>
          <w:sz w:val="24"/>
          <w:szCs w:val="26"/>
          <w:lang w:eastAsia="ru-RU"/>
        </w:rPr>
        <w:t>г. об имуществе, принадлежащем Иванову Ивану Ивановичу</w:t>
      </w:r>
    </w:p>
    <w:p w:rsidR="0057165C" w:rsidRPr="0057165C" w:rsidRDefault="0057165C" w:rsidP="0057165C">
      <w:pPr>
        <w:autoSpaceDE w:val="0"/>
        <w:autoSpaceDN w:val="0"/>
        <w:spacing w:line="0" w:lineRule="atLeast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на праве собственности, о вкладах в банках, ценных бумагах, об обязательствах имущественного характера по состоянию на </w:t>
      </w:r>
      <w:r w:rsidRPr="0057165C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«31» декабря 201</w:t>
      </w:r>
      <w:r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5</w:t>
      </w:r>
      <w:r w:rsidRPr="0057165C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г.</w:t>
      </w:r>
    </w:p>
    <w:p w:rsid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Сведения о доходах </w:t>
      </w: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7165C" w:rsidRPr="0057165C" w:rsidTr="001433C6">
        <w:trPr>
          <w:trHeight w:val="429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527 834, 79</w:t>
            </w:r>
          </w:p>
        </w:tc>
      </w:tr>
      <w:tr w:rsidR="0057165C" w:rsidRPr="0057165C" w:rsidTr="001433C6">
        <w:trPr>
          <w:trHeight w:val="414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835" w:type="dxa"/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17 250, 00</w:t>
            </w:r>
          </w:p>
        </w:tc>
      </w:tr>
      <w:tr w:rsidR="0057165C" w:rsidRPr="0057165C" w:rsidTr="001433C6">
        <w:trPr>
          <w:trHeight w:val="428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</w:tr>
      <w:tr w:rsidR="0057165C" w:rsidRPr="0057165C" w:rsidTr="001433C6">
        <w:trPr>
          <w:trHeight w:val="406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0, 29</w:t>
            </w:r>
          </w:p>
        </w:tc>
      </w:tr>
      <w:tr w:rsidR="0057165C" w:rsidRPr="0057165C" w:rsidTr="001433C6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</w:tr>
      <w:tr w:rsidR="0057165C" w:rsidRPr="0057165C" w:rsidTr="001433C6">
        <w:tc>
          <w:tcPr>
            <w:tcW w:w="595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пенсия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144 000, 00</w:t>
            </w: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страховые выплаты по ОСАГО (Мазда 3, 2014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29 653, 00</w:t>
            </w:r>
          </w:p>
        </w:tc>
      </w:tr>
      <w:tr w:rsidR="0057165C" w:rsidRPr="0057165C" w:rsidTr="001433C6">
        <w:tc>
          <w:tcPr>
            <w:tcW w:w="595" w:type="dxa"/>
            <w:tcBorders>
              <w:top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57165C">
              <w:t xml:space="preserve"> 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квартиры (г. Екатеринбург, ул. Ленина, д. 1, кв. 1)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5 250 000, 00</w:t>
            </w:r>
          </w:p>
        </w:tc>
      </w:tr>
      <w:tr w:rsidR="0057165C" w:rsidRPr="0057165C" w:rsidTr="001433C6">
        <w:tc>
          <w:tcPr>
            <w:tcW w:w="595" w:type="dxa"/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5 968 738, 08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7165C" w:rsidRPr="0057165C" w:rsidRDefault="0057165C" w:rsidP="0057165C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18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57165C" w:rsidRPr="0057165C" w:rsidRDefault="0057165C" w:rsidP="0057165C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2</w:t>
      </w:r>
      <w:r w:rsidRPr="0057165C">
        <w:rPr>
          <w:rFonts w:ascii="Times New Roman" w:eastAsia="Times New Roman" w:hAnsi="Times New Roman" w:cs="Times New Roman"/>
          <w:sz w:val="18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  <w:r w:rsidRPr="0057165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96"/>
        <w:gridCol w:w="1559"/>
        <w:gridCol w:w="3472"/>
        <w:gridCol w:w="2109"/>
      </w:tblGrid>
      <w:tr w:rsidR="0057165C" w:rsidRPr="0057165C" w:rsidTr="001433C6">
        <w:tc>
          <w:tcPr>
            <w:tcW w:w="64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96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55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сделки 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7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0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приобретения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7165C" w:rsidRPr="0057165C" w:rsidTr="001433C6">
        <w:tc>
          <w:tcPr>
            <w:tcW w:w="647" w:type="dxa"/>
            <w:tcBorders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7165C" w:rsidRPr="0057165C" w:rsidTr="001433C6">
        <w:tc>
          <w:tcPr>
            <w:tcW w:w="647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647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647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6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647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 трехкомнатная квартира (620034, Свердловская обл., г. Екатеринбург,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Малышева,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д. 128, кв. 30; площадь 74,3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8 750 000,00</w:t>
            </w:r>
          </w:p>
        </w:tc>
        <w:tc>
          <w:tcPr>
            <w:tcW w:w="347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  <w:r w:rsidRPr="0057165C">
              <w:t> </w:t>
            </w: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доход, полученный от продажи квартиры в сумме</w:t>
            </w: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5 250 000, 00 руб.;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 договор ипотечного кредитования</w:t>
            </w:r>
            <w:r w:rsidRPr="0057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сумму 3 500 000, 00 руб.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right="-56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 собственности от 17.09.2014 г. № 11</w:t>
            </w:r>
          </w:p>
        </w:tc>
      </w:tr>
      <w:tr w:rsidR="0057165C" w:rsidRPr="0057165C" w:rsidTr="001433C6">
        <w:tc>
          <w:tcPr>
            <w:tcW w:w="647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6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647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right="-108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 легковой автомобиль Мазда 3, 2014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г.в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1 250 000, 00</w:t>
            </w:r>
          </w:p>
        </w:tc>
        <w:tc>
          <w:tcPr>
            <w:tcW w:w="347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 кредитный договор</w:t>
            </w:r>
            <w:r w:rsidRPr="0057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** </w:t>
            </w: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14.06.2014 г. № 111/К на сумму 1 000 000, 00 руб.;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накопления за предыдущие годы в сумме 250 000, 00 руб.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договор купли-продажи от 14.06.2014г. № 22</w:t>
            </w:r>
          </w:p>
        </w:tc>
      </w:tr>
      <w:tr w:rsidR="0057165C" w:rsidRPr="0057165C" w:rsidTr="001433C6">
        <w:tc>
          <w:tcPr>
            <w:tcW w:w="647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6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647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bottom w:val="single" w:sz="4" w:space="0" w:color="auto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*договор ипотечного кредитования от 14.03.2014 г. № 146/85 заключен с ЗАО ВТБ 24;</w:t>
      </w: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кредитный договор от 14.06.2014 г. № 111/К заключен с ООО «Мазда Мотор Рус».</w:t>
      </w:r>
    </w:p>
    <w:p w:rsidR="0057165C" w:rsidRPr="0057165C" w:rsidRDefault="0057165C" w:rsidP="0057165C">
      <w:pPr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57165C" w:rsidRPr="0057165C" w:rsidRDefault="0057165C" w:rsidP="0057165C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165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Сведения о расходах представляются в случаях, установленных </w:t>
      </w:r>
      <w:hyperlink r:id="rId28" w:history="1">
        <w:r w:rsidRPr="0057165C">
          <w:rPr>
            <w:rFonts w:ascii="Times New Roman" w:eastAsia="Times New Roman" w:hAnsi="Times New Roman" w:cs="Times New Roman"/>
            <w:sz w:val="18"/>
            <w:szCs w:val="20"/>
            <w:lang w:eastAsia="ru-RU"/>
          </w:rPr>
          <w:t>статьей 3</w:t>
        </w:r>
      </w:hyperlink>
      <w:r w:rsidRPr="0057165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доходам».</w:t>
      </w:r>
    </w:p>
    <w:p w:rsidR="0057165C" w:rsidRPr="0057165C" w:rsidRDefault="0057165C" w:rsidP="0057165C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8"/>
          <w:szCs w:val="20"/>
          <w:lang w:eastAsia="ru-RU"/>
        </w:rPr>
        <w:t>Если правовые основания для представления указанных сведений отсутствуют, данный раздел не заполняется.</w:t>
      </w:r>
    </w:p>
    <w:p w:rsidR="0057165C" w:rsidRPr="0057165C" w:rsidRDefault="0057165C" w:rsidP="0057165C">
      <w:pPr>
        <w:autoSpaceDE w:val="0"/>
        <w:autoSpaceDN w:val="0"/>
        <w:ind w:right="-569" w:firstLine="567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2</w:t>
      </w:r>
      <w:r w:rsidRPr="0057165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Сведения об имуществе</w:t>
      </w:r>
    </w:p>
    <w:p w:rsidR="0057165C" w:rsidRPr="0057165C" w:rsidRDefault="0057165C" w:rsidP="0057165C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Недвижимое имущество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842"/>
        <w:gridCol w:w="2126"/>
        <w:gridCol w:w="992"/>
        <w:gridCol w:w="2552"/>
      </w:tblGrid>
      <w:tr w:rsidR="0057165C" w:rsidRPr="0057165C" w:rsidTr="001433C6">
        <w:tc>
          <w:tcPr>
            <w:tcW w:w="454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55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7165C" w:rsidRPr="0057165C" w:rsidTr="001433C6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7165C" w:rsidRPr="0057165C" w:rsidTr="001433C6">
        <w:tc>
          <w:tcPr>
            <w:tcW w:w="454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454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1) под индивидуальное жилищное строительство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623025, Свердловская обл., с. Красный Партизан,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ул. Проезжая, д. 14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Свидетельство о наследовании от 27.09.1983 г. № 9/Н/27</w:t>
            </w:r>
          </w:p>
        </w:tc>
      </w:tr>
      <w:tr w:rsidR="0057165C" w:rsidRPr="0057165C" w:rsidTr="001433C6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2) </w:t>
            </w: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дачный земельный участок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общая совместная с Ивановой Марией Ивановной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right="-29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165C">
              <w:rPr>
                <w:rFonts w:ascii="Times New Roman" w:hAnsi="Times New Roman" w:cs="Times New Roman"/>
                <w:sz w:val="24"/>
              </w:rPr>
              <w:t>624191, Свердловская обл., Невьянский район, СНТ «Ранет», участок № 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165C"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Свидетельство о приватизации от 29.05.2006 № 273/ПР/4</w:t>
            </w:r>
          </w:p>
        </w:tc>
      </w:tr>
      <w:tr w:rsidR="0057165C" w:rsidRPr="0057165C" w:rsidTr="001433C6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right="-29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454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57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165C">
              <w:rPr>
                <w:rFonts w:ascii="Times New Roman" w:hAnsi="Times New Roman" w:cs="Times New Roman"/>
                <w:sz w:val="24"/>
              </w:rPr>
              <w:t>1) дачный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165C">
              <w:rPr>
                <w:rFonts w:ascii="Times New Roman" w:hAnsi="Times New Roman" w:cs="Times New Roman"/>
                <w:sz w:val="24"/>
              </w:rPr>
              <w:t>общая совместная с Ивановой Марией Ивановной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right="-29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165C">
              <w:rPr>
                <w:rFonts w:ascii="Times New Roman" w:hAnsi="Times New Roman" w:cs="Times New Roman"/>
                <w:sz w:val="24"/>
              </w:rPr>
              <w:t>624191, Свердловская обл., Невьянский район, СНТ «Ранет», участок № 15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165C">
              <w:rPr>
                <w:rFonts w:ascii="Times New Roman" w:hAnsi="Times New Roman" w:cs="Times New Roman"/>
                <w:sz w:val="24"/>
              </w:rPr>
              <w:t>68,1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57165C">
              <w:rPr>
                <w:rFonts w:ascii="Times New Roman" w:hAnsi="Times New Roman" w:cs="Times New Roman"/>
                <w:sz w:val="24"/>
              </w:rPr>
              <w:t>Свидетельство о приватизации от 29.05.2006 № 273/ПР/5</w:t>
            </w:r>
          </w:p>
        </w:tc>
      </w:tr>
      <w:tr w:rsidR="0057165C" w:rsidRPr="0057165C" w:rsidTr="001433C6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454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1) 3 - комнатная 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доля в праве 1/2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right="-2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620034, Свердловская обл., </w:t>
            </w:r>
          </w:p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г. Екатеринбург, ул. Малышева,</w:t>
            </w:r>
          </w:p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д. 128, кв. 30</w:t>
            </w:r>
          </w:p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квартиры </w:t>
            </w:r>
          </w:p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от 15.09.2013 № 365/154</w:t>
            </w:r>
          </w:p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165C" w:rsidRPr="0057165C" w:rsidTr="001433C6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1 - комнатная 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Испания, 43850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Камбрильс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Авенида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Клариана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купли-продажи от 01.03.2013 № 15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JLo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накопления, заемные средства.</w:t>
            </w:r>
          </w:p>
        </w:tc>
      </w:tr>
      <w:tr w:rsidR="0057165C" w:rsidRPr="0057165C" w:rsidTr="001433C6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 имею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113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snapToGrid w:val="0"/>
              <w:ind w:left="57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1) баня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snapToGrid w:val="0"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623025, Свердловская обл., с. Красный Партизан, </w:t>
            </w:r>
          </w:p>
          <w:p w:rsidR="0057165C" w:rsidRPr="0057165C" w:rsidRDefault="0057165C" w:rsidP="0057165C">
            <w:pPr>
              <w:snapToGrid w:val="0"/>
              <w:ind w:left="113" w:right="-28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ул. Проезжая, д. 14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16,0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snapToGrid w:val="0"/>
              <w:ind w:left="113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Свидетельство о наследовании от 27.09.1983 г. № 9/Н/37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29" w:history="1">
        <w:r w:rsidRPr="0057165C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частью 1 статьи 4</w:t>
        </w:r>
      </w:hyperlink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842"/>
        <w:gridCol w:w="3969"/>
      </w:tblGrid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96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57165C" w:rsidRPr="0057165C" w:rsidTr="001433C6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7165C" w:rsidRPr="0057165C" w:rsidTr="001433C6">
        <w:tc>
          <w:tcPr>
            <w:tcW w:w="595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1) ВАЗ 2114,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7165C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ГИБДД УВД по Свердловской обл.</w:t>
            </w: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Мазда 3, 2014 г.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 УВД по Свердловской обл.</w:t>
            </w:r>
          </w:p>
        </w:tc>
      </w:tr>
      <w:tr w:rsidR="0057165C" w:rsidRPr="0057165C" w:rsidTr="001433C6">
        <w:tc>
          <w:tcPr>
            <w:tcW w:w="595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1) ЗИЛ 157,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57165C">
                <w:rPr>
                  <w:rFonts w:ascii="Times New Roman" w:hAnsi="Times New Roman" w:cs="Times New Roman"/>
                  <w:sz w:val="24"/>
                  <w:szCs w:val="24"/>
                </w:rPr>
                <w:t>1978 г</w:t>
              </w:r>
            </w:smartTag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ГИБДД УВД по Свердловской обл.</w:t>
            </w:r>
          </w:p>
        </w:tc>
      </w:tr>
      <w:tr w:rsidR="0057165C" w:rsidRPr="0057165C" w:rsidTr="001433C6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Мототранспорные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rPr>
                <w:rFonts w:ascii="Courier New" w:hAnsi="Courier New" w:cs="Courier New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1) Мотоцикл FZ1-S,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57165C">
                <w:rPr>
                  <w:rFonts w:ascii="Times New Roman" w:hAnsi="Times New Roman" w:cs="Times New Roman"/>
                  <w:sz w:val="24"/>
                  <w:szCs w:val="28"/>
                </w:rPr>
                <w:t>1999 г</w:t>
              </w:r>
            </w:smartTag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ГИБДД УВД г. Первоуральска</w:t>
            </w:r>
          </w:p>
        </w:tc>
      </w:tr>
      <w:tr w:rsidR="0057165C" w:rsidRPr="0057165C" w:rsidTr="001433C6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1) Трактор К-701,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57165C">
                <w:rPr>
                  <w:rFonts w:ascii="Times New Roman" w:hAnsi="Times New Roman" w:cs="Times New Roman"/>
                  <w:sz w:val="24"/>
                  <w:szCs w:val="28"/>
                </w:rPr>
                <w:t>1995 г</w:t>
              </w:r>
            </w:smartTag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ГИБДД УВД г. Первоуральска</w:t>
            </w:r>
          </w:p>
        </w:tc>
      </w:tr>
      <w:tr w:rsidR="0057165C" w:rsidRPr="0057165C" w:rsidTr="001433C6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1) Моторно-гребная лодка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 xml:space="preserve">LOTOS-380, 2011 </w:t>
            </w:r>
            <w:proofErr w:type="spellStart"/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65C" w:rsidRPr="0057165C" w:rsidRDefault="0057165C" w:rsidP="0057165C">
            <w:pPr>
              <w:keepNext/>
              <w:suppressAutoHyphens/>
              <w:ind w:left="57" w:firstLine="0"/>
              <w:jc w:val="lef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2) </w:t>
            </w:r>
            <w:hyperlink r:id="rId30" w:history="1">
              <w:r w:rsidRPr="0057165C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 xml:space="preserve">Катер </w:t>
              </w:r>
              <w:proofErr w:type="spellStart"/>
              <w:r w:rsidRPr="0057165C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Квиксильвер</w:t>
              </w:r>
              <w:proofErr w:type="spellEnd"/>
              <w:r w:rsidRPr="0057165C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 xml:space="preserve"> 640 </w:t>
              </w:r>
              <w:proofErr w:type="spellStart"/>
              <w:r w:rsidRPr="0057165C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Пилотхаус</w:t>
              </w:r>
              <w:proofErr w:type="spellEnd"/>
            </w:hyperlink>
            <w:r w:rsidRPr="005716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2012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г.в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ГИМС МЧС России по Свердловской обл.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5C">
              <w:rPr>
                <w:rFonts w:ascii="Times New Roman" w:hAnsi="Times New Roman" w:cs="Times New Roman"/>
                <w:sz w:val="24"/>
                <w:szCs w:val="24"/>
              </w:rPr>
              <w:t>ГИМС МЧС России по Свердловской обл.</w:t>
            </w:r>
          </w:p>
        </w:tc>
      </w:tr>
      <w:tr w:rsidR="0057165C" w:rsidRPr="0057165C" w:rsidTr="001433C6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 имею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595" w:type="dxa"/>
            <w:tcBorders>
              <w:top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right="-79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1) Снегоход DINGO T150 4т, 2010 г. </w:t>
            </w:r>
          </w:p>
        </w:tc>
        <w:tc>
          <w:tcPr>
            <w:tcW w:w="1842" w:type="dxa"/>
            <w:tcBorders>
              <w:top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3969" w:type="dxa"/>
            <w:tcBorders>
              <w:top w:val="nil"/>
            </w:tcBorders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ИГТН по г. Екатеринбургу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7165C" w:rsidRPr="0057165C" w:rsidTr="001433C6">
        <w:trPr>
          <w:trHeight w:val="443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57165C" w:rsidRPr="0057165C" w:rsidRDefault="0057165C" w:rsidP="0057165C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ОАО «Сбербанк России», Дополнительный офис </w:t>
            </w:r>
          </w:p>
          <w:p w:rsidR="0057165C" w:rsidRPr="0057165C" w:rsidRDefault="0057165C" w:rsidP="0057165C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№ 9038/0034</w:t>
            </w:r>
            <w:r w:rsidRPr="0057165C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г. Екатеринбург, ул. 8Марта, д. 206 </w:t>
            </w:r>
            <w:proofErr w:type="spellStart"/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корп.Б</w:t>
            </w:r>
            <w:proofErr w:type="spellEnd"/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депозитный вклад,</w:t>
            </w:r>
          </w:p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в Евро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08.09.2006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1528,22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25 000 000,28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Выписка от 25.02.201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994763 прилагается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47 л.</w:t>
            </w:r>
          </w:p>
        </w:tc>
      </w:tr>
      <w:tr w:rsidR="0057165C" w:rsidRPr="0057165C" w:rsidTr="001433C6">
        <w:trPr>
          <w:trHeight w:val="408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ВТБ 24 (ЗАО),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Екатеринбург,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М.Жукова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д.5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текущий (зарплатный),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рублях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28.11.2011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75 200,19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нет</w:t>
            </w:r>
          </w:p>
        </w:tc>
      </w:tr>
      <w:tr w:rsidR="0057165C" w:rsidRPr="0057165C" w:rsidTr="001433C6">
        <w:trPr>
          <w:trHeight w:val="428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ЗАО «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Райффайзен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банк Австрия», г. Екатеринбург, ул. 8.Марта, д. 17, стр. 1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ссудный,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рублях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05.08.2001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100,00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нет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0C07" w:rsidRDefault="00630C07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0C07" w:rsidRDefault="00630C07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57165C" w:rsidRPr="0057165C" w:rsidRDefault="0057165C" w:rsidP="0057165C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842"/>
        <w:gridCol w:w="1701"/>
        <w:gridCol w:w="1843"/>
        <w:gridCol w:w="1948"/>
      </w:tblGrid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7165C" w:rsidRPr="0057165C" w:rsidTr="001433C6">
        <w:trPr>
          <w:trHeight w:val="404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suppressAutoHyphens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Юнион</w:t>
            </w:r>
            <w:proofErr w:type="spellEnd"/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г. Москва, </w:t>
            </w:r>
          </w:p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Свибловская</w:t>
            </w:r>
            <w:proofErr w:type="spellEnd"/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д. 5/3, стр. 1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100 000 000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0,01%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suppressAutoHyphens/>
              <w:ind w:right="-8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приватизация, договор</w:t>
            </w:r>
          </w:p>
          <w:p w:rsidR="0057165C" w:rsidRPr="0057165C" w:rsidRDefault="0057165C" w:rsidP="0057165C">
            <w:pPr>
              <w:suppressAutoHyphens/>
              <w:ind w:right="-8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от 09.08.1993 г. </w:t>
            </w:r>
          </w:p>
          <w:p w:rsidR="0057165C" w:rsidRPr="0057165C" w:rsidRDefault="0057165C" w:rsidP="0057165C">
            <w:pPr>
              <w:suppressAutoHyphens/>
              <w:ind w:right="-86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№ 4323</w:t>
            </w:r>
          </w:p>
        </w:tc>
      </w:tr>
      <w:tr w:rsidR="0057165C" w:rsidRPr="0057165C" w:rsidTr="001433C6">
        <w:trPr>
          <w:trHeight w:val="409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ОАО «Сбербанк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России»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г. Москва, ул. Вавилова, д. 19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67 760 844 000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0,00000443%,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1 000 акций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номинальной стоимостью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3 руб. /шт.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договор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купли-продажи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11.11.1998 г.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№ 7794</w:t>
            </w:r>
          </w:p>
        </w:tc>
      </w:tr>
      <w:tr w:rsidR="0057165C" w:rsidRPr="0057165C" w:rsidTr="001433C6">
        <w:trPr>
          <w:trHeight w:val="415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ОАО «Газпром»</w:t>
            </w:r>
          </w:p>
        </w:tc>
        <w:tc>
          <w:tcPr>
            <w:tcW w:w="1842" w:type="dxa"/>
          </w:tcPr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г. Москва, ул. </w:t>
            </w:r>
            <w:proofErr w:type="spellStart"/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Наметкина</w:t>
            </w:r>
            <w:proofErr w:type="spellEnd"/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, д. 16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118 367 564 500 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0,000296%,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70 000 акций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 xml:space="preserve">номинальной стоимостью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5 руб. /шт.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договор дарения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19.05.2007 г.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№ 290365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7165C" w:rsidRPr="0057165C" w:rsidRDefault="0057165C" w:rsidP="0057165C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7165C" w:rsidRPr="0057165C" w:rsidRDefault="0057165C" w:rsidP="0057165C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7165C" w:rsidRPr="0057165C" w:rsidRDefault="0057165C" w:rsidP="0057165C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3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7165C" w:rsidRPr="0057165C" w:rsidRDefault="0057165C" w:rsidP="0057165C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4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57165C" w:rsidRPr="0057165C" w:rsidRDefault="0057165C" w:rsidP="0057165C">
      <w:pPr>
        <w:autoSpaceDE w:val="0"/>
        <w:autoSpaceDN w:val="0"/>
        <w:ind w:right="-711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7165C" w:rsidRPr="0057165C" w:rsidTr="001433C6">
        <w:trPr>
          <w:trHeight w:val="336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suppressAutoHyphens/>
              <w:ind w:left="114"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вексель простой</w:t>
            </w:r>
          </w:p>
        </w:tc>
        <w:tc>
          <w:tcPr>
            <w:tcW w:w="2280" w:type="dxa"/>
          </w:tcPr>
          <w:p w:rsidR="0057165C" w:rsidRPr="0057165C" w:rsidRDefault="0057165C" w:rsidP="0057165C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ОАО «Банк Москвы»</w:t>
            </w:r>
          </w:p>
        </w:tc>
        <w:tc>
          <w:tcPr>
            <w:tcW w:w="1830" w:type="dxa"/>
          </w:tcPr>
          <w:p w:rsidR="0057165C" w:rsidRPr="0057165C" w:rsidRDefault="0057165C" w:rsidP="0057165C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10 000</w:t>
            </w:r>
          </w:p>
        </w:tc>
        <w:tc>
          <w:tcPr>
            <w:tcW w:w="1454" w:type="dxa"/>
          </w:tcPr>
          <w:p w:rsidR="0057165C" w:rsidRPr="0057165C" w:rsidRDefault="0057165C" w:rsidP="0057165C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50 000,00</w:t>
            </w:r>
          </w:p>
        </w:tc>
      </w:tr>
      <w:tr w:rsidR="0057165C" w:rsidRPr="0057165C" w:rsidTr="001433C6">
        <w:trPr>
          <w:trHeight w:val="410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4" w:firstLine="0"/>
              <w:jc w:val="lef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облигация</w:t>
            </w:r>
          </w:p>
        </w:tc>
        <w:tc>
          <w:tcPr>
            <w:tcW w:w="2280" w:type="dxa"/>
          </w:tcPr>
          <w:p w:rsidR="0057165C" w:rsidRPr="0057165C" w:rsidRDefault="0057165C" w:rsidP="0057165C">
            <w:pPr>
              <w:suppressAutoHyphens/>
              <w:ind w:left="114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165C">
              <w:rPr>
                <w:rFonts w:ascii="Times New Roman" w:hAnsi="Times New Roman" w:cs="Times New Roman"/>
                <w:sz w:val="24"/>
                <w:szCs w:val="28"/>
              </w:rPr>
              <w:t>ОАО «Нефтяная компания «ЛУКОЙЛ»</w:t>
            </w:r>
          </w:p>
        </w:tc>
        <w:tc>
          <w:tcPr>
            <w:tcW w:w="1830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4"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50 000</w:t>
            </w:r>
          </w:p>
        </w:tc>
        <w:tc>
          <w:tcPr>
            <w:tcW w:w="1454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4"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948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left="114" w:firstLine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350 000,00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65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57165C">
        <w:rPr>
          <w:rFonts w:ascii="Times New Roman" w:eastAsia="Times New Roman" w:hAnsi="Times New Roman" w:cs="Times New Roman"/>
          <w:sz w:val="16"/>
          <w:szCs w:val="16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right="-85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«Сведения о ценных бумагах» суммарная декларированная стоимость ценных бумаг, включая доли участия в коммерческих организациях (руб.), </w:t>
      </w:r>
      <w:r w:rsidRPr="005716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1 753 000, 00 руб.</w:t>
      </w: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0C07" w:rsidRDefault="00630C07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57165C" w:rsidRPr="0057165C" w:rsidRDefault="0057165C" w:rsidP="0057165C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701"/>
        <w:gridCol w:w="2126"/>
        <w:gridCol w:w="2552"/>
        <w:gridCol w:w="1417"/>
      </w:tblGrid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Вид имущества</w:t>
            </w:r>
            <w:r w:rsidRPr="005716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Вид и сроки пользования</w:t>
            </w:r>
            <w:r w:rsidRPr="005716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Основание пользования</w:t>
            </w:r>
            <w:r w:rsidRPr="005716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Местонахождение (адрес)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</w:tr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7165C" w:rsidRPr="0057165C" w:rsidTr="001433C6">
        <w:trPr>
          <w:trHeight w:val="376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на 5 лет</w:t>
            </w:r>
          </w:p>
        </w:tc>
        <w:tc>
          <w:tcPr>
            <w:tcW w:w="2126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Договор аренды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земельного участка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от 01.05.2010 г.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№ 134</w:t>
            </w:r>
            <w:r w:rsidRPr="0057165C">
              <w:rPr>
                <w:rFonts w:ascii="Times New Roman" w:eastAsia="Times New Roman" w:hAnsi="Times New Roman" w:cs="Times New Roman"/>
                <w:lang w:val="en-US" w:eastAsia="ru-RU"/>
              </w:rPr>
              <w:t>/567</w:t>
            </w:r>
          </w:p>
        </w:tc>
        <w:tc>
          <w:tcPr>
            <w:tcW w:w="2552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Свердловская обл.,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г. Краснотурьинск,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ул. Степная, д. 5, кв. 10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57165C" w:rsidRPr="0057165C" w:rsidTr="001433C6">
        <w:trPr>
          <w:trHeight w:val="423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Комната 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в 2-комнатной квартире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Социальный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найм</w:t>
            </w:r>
            <w:proofErr w:type="spellEnd"/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(бессрочный)</w:t>
            </w:r>
          </w:p>
        </w:tc>
        <w:tc>
          <w:tcPr>
            <w:tcW w:w="2126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Договор социального найма жилого помещения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от 21.09.2009 г.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№ 5678</w:t>
            </w:r>
          </w:p>
        </w:tc>
        <w:tc>
          <w:tcPr>
            <w:tcW w:w="2552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Свердловская обл.,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г. Краснотурьинск,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ул. Ильюшина,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д. 4, кв. 10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>36,6</w:t>
            </w:r>
          </w:p>
        </w:tc>
      </w:tr>
      <w:tr w:rsidR="0057165C" w:rsidRPr="0057165C" w:rsidTr="001433C6">
        <w:trPr>
          <w:trHeight w:val="460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Найм</w:t>
            </w:r>
            <w:proofErr w:type="spellEnd"/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на 3 года</w:t>
            </w:r>
          </w:p>
        </w:tc>
        <w:tc>
          <w:tcPr>
            <w:tcW w:w="2126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Договор найма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жилого помещения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от 21.09.2009 г.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№ 5678</w:t>
            </w:r>
          </w:p>
        </w:tc>
        <w:tc>
          <w:tcPr>
            <w:tcW w:w="2552" w:type="dxa"/>
          </w:tcPr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Свердловская обл.,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г. Краснотурьинск,</w:t>
            </w:r>
          </w:p>
          <w:p w:rsidR="0057165C" w:rsidRPr="0057165C" w:rsidRDefault="0057165C" w:rsidP="0057165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ул. Полевая, д. 15</w:t>
            </w:r>
          </w:p>
        </w:tc>
        <w:tc>
          <w:tcPr>
            <w:tcW w:w="1417" w:type="dxa"/>
          </w:tcPr>
          <w:p w:rsidR="0057165C" w:rsidRPr="0057165C" w:rsidRDefault="0057165C" w:rsidP="0057165C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>102,3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7165C" w:rsidRPr="0057165C" w:rsidRDefault="0057165C" w:rsidP="0057165C">
      <w:pPr>
        <w:autoSpaceDE w:val="0"/>
        <w:autoSpaceDN w:val="0"/>
        <w:ind w:right="-569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Указываются по состоянию на отчетную дату.</w:t>
      </w:r>
    </w:p>
    <w:p w:rsidR="0057165C" w:rsidRPr="0057165C" w:rsidRDefault="0057165C" w:rsidP="0057165C">
      <w:pPr>
        <w:autoSpaceDE w:val="0"/>
        <w:autoSpaceDN w:val="0"/>
        <w:ind w:right="-569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2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57165C" w:rsidRPr="0057165C" w:rsidRDefault="0057165C" w:rsidP="0057165C">
      <w:pPr>
        <w:autoSpaceDE w:val="0"/>
        <w:autoSpaceDN w:val="0"/>
        <w:ind w:right="-569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3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57165C" w:rsidRPr="0057165C" w:rsidRDefault="0057165C" w:rsidP="0057165C">
      <w:pPr>
        <w:autoSpaceDE w:val="0"/>
        <w:autoSpaceDN w:val="0"/>
        <w:ind w:right="-569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4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r w:rsidRPr="0057165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843"/>
        <w:gridCol w:w="2409"/>
        <w:gridCol w:w="1702"/>
      </w:tblGrid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Содержание обязательства</w:t>
            </w:r>
            <w:r w:rsidRPr="005716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Кредитор (должник)</w:t>
            </w:r>
            <w:r w:rsidRPr="005716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Основание возникновения</w:t>
            </w:r>
            <w:r w:rsidRPr="005716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240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5716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 (руб.)</w:t>
            </w:r>
          </w:p>
        </w:tc>
        <w:tc>
          <w:tcPr>
            <w:tcW w:w="170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Условия обязательства</w:t>
            </w:r>
            <w:r w:rsidRPr="005716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6</w:t>
            </w:r>
          </w:p>
        </w:tc>
      </w:tr>
      <w:tr w:rsidR="0057165C" w:rsidRPr="0057165C" w:rsidTr="001433C6"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7165C" w:rsidRPr="0057165C" w:rsidTr="001433C6">
        <w:trPr>
          <w:trHeight w:val="388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>кредит</w:t>
            </w:r>
          </w:p>
        </w:tc>
        <w:tc>
          <w:tcPr>
            <w:tcW w:w="1985" w:type="dxa"/>
          </w:tcPr>
          <w:p w:rsidR="0057165C" w:rsidRPr="0057165C" w:rsidRDefault="0057165C" w:rsidP="0057165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 xml:space="preserve">Кредитор </w:t>
            </w:r>
          </w:p>
          <w:p w:rsidR="0057165C" w:rsidRPr="0057165C" w:rsidRDefault="0057165C" w:rsidP="0057165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>ЗАО ВТБ24,</w:t>
            </w:r>
          </w:p>
          <w:p w:rsidR="0057165C" w:rsidRPr="0057165C" w:rsidRDefault="0057165C" w:rsidP="005716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>г. Екатеринбург,</w:t>
            </w:r>
          </w:p>
          <w:p w:rsidR="0057165C" w:rsidRPr="0057165C" w:rsidRDefault="0057165C" w:rsidP="005716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>ул. Маршала Жукова, д. 5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 xml:space="preserve">договор ипотечного кредитования </w:t>
            </w:r>
          </w:p>
          <w:p w:rsidR="0057165C" w:rsidRPr="0057165C" w:rsidRDefault="0057165C" w:rsidP="0057165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 xml:space="preserve">от 14.03.2014 г. </w:t>
            </w:r>
          </w:p>
          <w:p w:rsidR="0057165C" w:rsidRPr="0057165C" w:rsidRDefault="0057165C" w:rsidP="0057165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>№ 146/85</w:t>
            </w:r>
          </w:p>
        </w:tc>
        <w:tc>
          <w:tcPr>
            <w:tcW w:w="240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3 500 000/3 459 000</w:t>
            </w:r>
          </w:p>
        </w:tc>
        <w:tc>
          <w:tcPr>
            <w:tcW w:w="170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65C">
              <w:rPr>
                <w:rFonts w:ascii="Times New Roman" w:hAnsi="Times New Roman" w:cs="Times New Roman"/>
              </w:rPr>
              <w:t xml:space="preserve">12,7% 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hAnsi="Times New Roman" w:cs="Times New Roman"/>
              </w:rPr>
              <w:t>годовых</w:t>
            </w:r>
          </w:p>
        </w:tc>
      </w:tr>
      <w:tr w:rsidR="0057165C" w:rsidRPr="0057165C" w:rsidTr="001433C6">
        <w:trPr>
          <w:trHeight w:val="436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кредит</w:t>
            </w:r>
          </w:p>
        </w:tc>
        <w:tc>
          <w:tcPr>
            <w:tcW w:w="198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Кредитор 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ООО «Мазда Мотор Рус»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кредитный договор от 14.06.2014 г. 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№ 111/К</w:t>
            </w:r>
          </w:p>
        </w:tc>
        <w:tc>
          <w:tcPr>
            <w:tcW w:w="240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1 000 000/759 675</w:t>
            </w:r>
          </w:p>
        </w:tc>
        <w:tc>
          <w:tcPr>
            <w:tcW w:w="170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12,7% 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годовых</w:t>
            </w:r>
          </w:p>
        </w:tc>
      </w:tr>
      <w:tr w:rsidR="0057165C" w:rsidRPr="0057165C" w:rsidTr="001433C6">
        <w:trPr>
          <w:trHeight w:val="436"/>
        </w:trPr>
        <w:tc>
          <w:tcPr>
            <w:tcW w:w="59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займ</w:t>
            </w:r>
            <w:proofErr w:type="spellEnd"/>
          </w:p>
        </w:tc>
        <w:tc>
          <w:tcPr>
            <w:tcW w:w="1985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должник</w:t>
            </w:r>
            <w:r w:rsidRPr="0057165C">
              <w:t xml:space="preserve"> </w:t>
            </w: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Иванова Мария Ивановна</w:t>
            </w:r>
          </w:p>
          <w:p w:rsidR="0057165C" w:rsidRPr="0057165C" w:rsidRDefault="0057165C" w:rsidP="0057165C">
            <w:pPr>
              <w:tabs>
                <w:tab w:val="right" w:pos="9921"/>
              </w:tabs>
              <w:autoSpaceDE w:val="0"/>
              <w:autoSpaceDN w:val="0"/>
              <w:ind w:right="-28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(620034,</w:t>
            </w:r>
          </w:p>
          <w:p w:rsidR="0057165C" w:rsidRPr="0057165C" w:rsidRDefault="0057165C" w:rsidP="0057165C">
            <w:pPr>
              <w:tabs>
                <w:tab w:val="right" w:pos="9921"/>
              </w:tabs>
              <w:autoSpaceDE w:val="0"/>
              <w:autoSpaceDN w:val="0"/>
              <w:ind w:right="-28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Свердловская обл., </w:t>
            </w:r>
            <w:proofErr w:type="spellStart"/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г.Екатеринбург</w:t>
            </w:r>
            <w:proofErr w:type="spellEnd"/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57165C" w:rsidRPr="0057165C" w:rsidRDefault="0057165C" w:rsidP="0057165C">
            <w:pPr>
              <w:tabs>
                <w:tab w:val="right" w:pos="9921"/>
              </w:tabs>
              <w:autoSpaceDE w:val="0"/>
              <w:autoSpaceDN w:val="0"/>
              <w:ind w:right="-28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 xml:space="preserve">ул. Малышева, </w:t>
            </w:r>
          </w:p>
          <w:p w:rsidR="0057165C" w:rsidRPr="0057165C" w:rsidRDefault="0057165C" w:rsidP="0057165C">
            <w:pPr>
              <w:tabs>
                <w:tab w:val="right" w:pos="9921"/>
              </w:tabs>
              <w:autoSpaceDE w:val="0"/>
              <w:autoSpaceDN w:val="0"/>
              <w:ind w:right="-28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д. 128, кв. 30)</w:t>
            </w:r>
          </w:p>
        </w:tc>
        <w:tc>
          <w:tcPr>
            <w:tcW w:w="1843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договор займа</w:t>
            </w:r>
          </w:p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от 30.12.2014 г.</w:t>
            </w:r>
          </w:p>
        </w:tc>
        <w:tc>
          <w:tcPr>
            <w:tcW w:w="2409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700 000/700 000</w:t>
            </w:r>
          </w:p>
        </w:tc>
        <w:tc>
          <w:tcPr>
            <w:tcW w:w="1702" w:type="dxa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lang w:eastAsia="ru-RU"/>
              </w:rPr>
              <w:t>без процентов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5C" w:rsidRPr="0057165C" w:rsidRDefault="0057165C" w:rsidP="0057165C">
      <w:pPr>
        <w:autoSpaceDE w:val="0"/>
        <w:autoSpaceDN w:val="0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57165C" w:rsidRPr="0057165C" w:rsidTr="001433C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65C" w:rsidRPr="0057165C" w:rsidTr="001433C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7165C" w:rsidRPr="0057165C" w:rsidRDefault="0057165C" w:rsidP="0057165C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57165C" w:rsidRPr="0057165C" w:rsidRDefault="0057165C" w:rsidP="0057165C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65C" w:rsidRPr="0057165C" w:rsidRDefault="0057165C" w:rsidP="0057165C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57165C" w:rsidRPr="0057165C" w:rsidRDefault="0057165C" w:rsidP="0057165C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1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57165C" w:rsidRPr="0057165C" w:rsidRDefault="0057165C" w:rsidP="0057165C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2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Указывается существо обязательства (заем, кредит и другие).</w:t>
      </w:r>
    </w:p>
    <w:p w:rsidR="0057165C" w:rsidRPr="0057165C" w:rsidRDefault="0057165C" w:rsidP="0057165C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3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7165C" w:rsidRPr="0057165C" w:rsidRDefault="0057165C" w:rsidP="0057165C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4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57165C" w:rsidRPr="0057165C" w:rsidRDefault="0057165C" w:rsidP="0057165C">
      <w:pPr>
        <w:autoSpaceDE w:val="0"/>
        <w:autoSpaceDN w:val="0"/>
        <w:ind w:right="-852" w:firstLine="142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5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B511A" w:rsidRPr="004B511A" w:rsidRDefault="0057165C" w:rsidP="0057165C">
      <w:pPr>
        <w:autoSpaceDE w:val="0"/>
        <w:autoSpaceDN w:val="0"/>
        <w:ind w:right="-852" w:firstLine="142"/>
        <w:rPr>
          <w:rFonts w:ascii="Times New Roman" w:hAnsi="Times New Roman" w:cs="Times New Roman"/>
          <w:b/>
          <w:sz w:val="28"/>
          <w:szCs w:val="28"/>
        </w:rPr>
      </w:pPr>
      <w:r w:rsidRPr="0057165C">
        <w:rPr>
          <w:rFonts w:ascii="Times New Roman" w:eastAsia="Times New Roman" w:hAnsi="Times New Roman" w:cs="Times New Roman"/>
          <w:sz w:val="14"/>
          <w:szCs w:val="20"/>
          <w:vertAlign w:val="superscript"/>
          <w:lang w:eastAsia="ru-RU"/>
        </w:rPr>
        <w:t>6</w:t>
      </w:r>
      <w:r w:rsidRPr="0057165C">
        <w:rPr>
          <w:rFonts w:ascii="Times New Roman" w:eastAsia="Times New Roman" w:hAnsi="Times New Roman" w:cs="Times New Roman"/>
          <w:sz w:val="14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4B511A" w:rsidRPr="004B511A" w:rsidSect="004553A6"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A7" w:rsidRDefault="00FA7FA7" w:rsidP="00204BB5">
      <w:r>
        <w:separator/>
      </w:r>
    </w:p>
  </w:endnote>
  <w:endnote w:type="continuationSeparator" w:id="0">
    <w:p w:rsidR="00FA7FA7" w:rsidRDefault="00FA7FA7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A7" w:rsidRDefault="00FA7FA7" w:rsidP="00204BB5">
      <w:r>
        <w:separator/>
      </w:r>
    </w:p>
  </w:footnote>
  <w:footnote w:type="continuationSeparator" w:id="0">
    <w:p w:rsidR="00FA7FA7" w:rsidRDefault="00FA7FA7" w:rsidP="00204BB5">
      <w:r>
        <w:continuationSeparator/>
      </w:r>
    </w:p>
  </w:footnote>
  <w:footnote w:id="1">
    <w:p w:rsidR="0057165C" w:rsidRPr="00C87A38" w:rsidRDefault="0057165C" w:rsidP="0057165C">
      <w:pPr>
        <w:pStyle w:val="ac"/>
        <w:ind w:firstLine="567"/>
        <w:rPr>
          <w:sz w:val="16"/>
        </w:rPr>
      </w:pPr>
      <w:r w:rsidRPr="00C87A38">
        <w:rPr>
          <w:rStyle w:val="ae"/>
          <w:sz w:val="16"/>
        </w:rPr>
        <w:footnoteRef/>
      </w:r>
      <w:r w:rsidRPr="00C87A38">
        <w:rPr>
          <w:sz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57165C" w:rsidRPr="00C87A38" w:rsidRDefault="0057165C" w:rsidP="0057165C">
      <w:pPr>
        <w:pStyle w:val="ac"/>
        <w:ind w:firstLine="567"/>
        <w:rPr>
          <w:sz w:val="16"/>
        </w:rPr>
      </w:pPr>
      <w:r w:rsidRPr="00C87A38">
        <w:rPr>
          <w:rStyle w:val="ae"/>
          <w:sz w:val="16"/>
        </w:rPr>
        <w:footnoteRef/>
      </w:r>
      <w:r w:rsidRPr="00C87A38">
        <w:rPr>
          <w:sz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2028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9365B" w:rsidRPr="0057165C" w:rsidRDefault="0039365B" w:rsidP="0039365B">
        <w:pPr>
          <w:pStyle w:val="a3"/>
          <w:jc w:val="center"/>
          <w:rPr>
            <w:sz w:val="24"/>
            <w:szCs w:val="24"/>
          </w:rPr>
        </w:pPr>
        <w:r w:rsidRPr="005716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16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16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6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716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3B3"/>
    <w:multiLevelType w:val="hybridMultilevel"/>
    <w:tmpl w:val="7764D42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F0558"/>
    <w:multiLevelType w:val="hybridMultilevel"/>
    <w:tmpl w:val="A216AFD2"/>
    <w:lvl w:ilvl="0" w:tplc="AC5CE24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2A7C32"/>
    <w:multiLevelType w:val="hybridMultilevel"/>
    <w:tmpl w:val="9166A244"/>
    <w:lvl w:ilvl="0" w:tplc="B0425FD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A0B0BF5"/>
    <w:multiLevelType w:val="hybridMultilevel"/>
    <w:tmpl w:val="B6B8544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8D61B6"/>
    <w:multiLevelType w:val="hybridMultilevel"/>
    <w:tmpl w:val="ACE8C89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733216"/>
    <w:multiLevelType w:val="hybridMultilevel"/>
    <w:tmpl w:val="88E64DC6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1B4309"/>
    <w:multiLevelType w:val="hybridMultilevel"/>
    <w:tmpl w:val="CBD43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B6307"/>
    <w:multiLevelType w:val="hybridMultilevel"/>
    <w:tmpl w:val="B69056A2"/>
    <w:lvl w:ilvl="0" w:tplc="5ECC18F4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0B0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C73451"/>
    <w:multiLevelType w:val="hybridMultilevel"/>
    <w:tmpl w:val="6C0EE1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6B621B"/>
    <w:multiLevelType w:val="hybridMultilevel"/>
    <w:tmpl w:val="C2AE1BF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774CAC"/>
    <w:multiLevelType w:val="hybridMultilevel"/>
    <w:tmpl w:val="406C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755AD"/>
    <w:multiLevelType w:val="hybridMultilevel"/>
    <w:tmpl w:val="0EE236C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7A8"/>
    <w:multiLevelType w:val="hybridMultilevel"/>
    <w:tmpl w:val="D0B42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17E3C"/>
    <w:multiLevelType w:val="hybridMultilevel"/>
    <w:tmpl w:val="48F65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0387E"/>
    <w:multiLevelType w:val="hybridMultilevel"/>
    <w:tmpl w:val="FEDE4E4A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713F8"/>
    <w:multiLevelType w:val="hybridMultilevel"/>
    <w:tmpl w:val="8D0EE582"/>
    <w:lvl w:ilvl="0" w:tplc="C51091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D7019D"/>
    <w:multiLevelType w:val="multilevel"/>
    <w:tmpl w:val="446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55D2A"/>
    <w:multiLevelType w:val="hybridMultilevel"/>
    <w:tmpl w:val="C8609ACA"/>
    <w:lvl w:ilvl="0" w:tplc="1D1879A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706D2"/>
    <w:multiLevelType w:val="hybridMultilevel"/>
    <w:tmpl w:val="C4D81D88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5A53DF"/>
    <w:multiLevelType w:val="hybridMultilevel"/>
    <w:tmpl w:val="9A20596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BE5E98"/>
    <w:multiLevelType w:val="hybridMultilevel"/>
    <w:tmpl w:val="549E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90B59"/>
    <w:multiLevelType w:val="hybridMultilevel"/>
    <w:tmpl w:val="23468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0F08DA"/>
    <w:multiLevelType w:val="hybridMultilevel"/>
    <w:tmpl w:val="A32EB1F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215B1A"/>
    <w:multiLevelType w:val="hybridMultilevel"/>
    <w:tmpl w:val="61A679BE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F348DC"/>
    <w:multiLevelType w:val="hybridMultilevel"/>
    <w:tmpl w:val="B19AF260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A5100D"/>
    <w:multiLevelType w:val="hybridMultilevel"/>
    <w:tmpl w:val="E638A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C5EB1"/>
    <w:multiLevelType w:val="hybridMultilevel"/>
    <w:tmpl w:val="0262C8D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83530FA"/>
    <w:multiLevelType w:val="hybridMultilevel"/>
    <w:tmpl w:val="44BA19B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29129B"/>
    <w:multiLevelType w:val="hybridMultilevel"/>
    <w:tmpl w:val="EFBCA5A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4C1B5C"/>
    <w:multiLevelType w:val="hybridMultilevel"/>
    <w:tmpl w:val="7868D002"/>
    <w:lvl w:ilvl="0" w:tplc="91D2B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E97C30"/>
    <w:multiLevelType w:val="hybridMultilevel"/>
    <w:tmpl w:val="1908B38C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64E854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383C82"/>
    <w:multiLevelType w:val="hybridMultilevel"/>
    <w:tmpl w:val="FC7A69C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F72B93"/>
    <w:multiLevelType w:val="hybridMultilevel"/>
    <w:tmpl w:val="DD70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20F86"/>
    <w:multiLevelType w:val="hybridMultilevel"/>
    <w:tmpl w:val="651C7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306C41"/>
    <w:multiLevelType w:val="hybridMultilevel"/>
    <w:tmpl w:val="AAA4C3AC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816265"/>
    <w:multiLevelType w:val="hybridMultilevel"/>
    <w:tmpl w:val="2A80F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34703D"/>
    <w:multiLevelType w:val="hybridMultilevel"/>
    <w:tmpl w:val="4D2AD72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B6D5A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C9525EC"/>
    <w:multiLevelType w:val="hybridMultilevel"/>
    <w:tmpl w:val="074ADAFC"/>
    <w:lvl w:ilvl="0" w:tplc="32E62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8"/>
  </w:num>
  <w:num w:numId="3">
    <w:abstractNumId w:val="5"/>
  </w:num>
  <w:num w:numId="4">
    <w:abstractNumId w:val="36"/>
  </w:num>
  <w:num w:numId="5">
    <w:abstractNumId w:val="25"/>
  </w:num>
  <w:num w:numId="6">
    <w:abstractNumId w:val="19"/>
  </w:num>
  <w:num w:numId="7">
    <w:abstractNumId w:val="15"/>
  </w:num>
  <w:num w:numId="8">
    <w:abstractNumId w:val="24"/>
  </w:num>
  <w:num w:numId="9">
    <w:abstractNumId w:val="2"/>
  </w:num>
  <w:num w:numId="10">
    <w:abstractNumId w:val="8"/>
  </w:num>
  <w:num w:numId="11">
    <w:abstractNumId w:val="32"/>
  </w:num>
  <w:num w:numId="12">
    <w:abstractNumId w:val="40"/>
  </w:num>
  <w:num w:numId="13">
    <w:abstractNumId w:val="6"/>
  </w:num>
  <w:num w:numId="14">
    <w:abstractNumId w:val="26"/>
  </w:num>
  <w:num w:numId="15">
    <w:abstractNumId w:val="34"/>
  </w:num>
  <w:num w:numId="16">
    <w:abstractNumId w:val="38"/>
  </w:num>
  <w:num w:numId="17">
    <w:abstractNumId w:val="14"/>
  </w:num>
  <w:num w:numId="18">
    <w:abstractNumId w:val="11"/>
  </w:num>
  <w:num w:numId="19">
    <w:abstractNumId w:val="35"/>
  </w:num>
  <w:num w:numId="20">
    <w:abstractNumId w:val="21"/>
  </w:num>
  <w:num w:numId="21">
    <w:abstractNumId w:val="13"/>
  </w:num>
  <w:num w:numId="22">
    <w:abstractNumId w:val="37"/>
  </w:num>
  <w:num w:numId="23">
    <w:abstractNumId w:val="17"/>
  </w:num>
  <w:num w:numId="24">
    <w:abstractNumId w:val="41"/>
  </w:num>
  <w:num w:numId="25">
    <w:abstractNumId w:val="30"/>
  </w:num>
  <w:num w:numId="26">
    <w:abstractNumId w:val="7"/>
  </w:num>
  <w:num w:numId="27">
    <w:abstractNumId w:val="1"/>
  </w:num>
  <w:num w:numId="28">
    <w:abstractNumId w:val="16"/>
  </w:num>
  <w:num w:numId="29">
    <w:abstractNumId w:val="18"/>
  </w:num>
  <w:num w:numId="30">
    <w:abstractNumId w:val="12"/>
  </w:num>
  <w:num w:numId="31">
    <w:abstractNumId w:val="4"/>
  </w:num>
  <w:num w:numId="32">
    <w:abstractNumId w:val="29"/>
  </w:num>
  <w:num w:numId="33">
    <w:abstractNumId w:val="27"/>
  </w:num>
  <w:num w:numId="34">
    <w:abstractNumId w:val="33"/>
  </w:num>
  <w:num w:numId="35">
    <w:abstractNumId w:val="22"/>
  </w:num>
  <w:num w:numId="36">
    <w:abstractNumId w:val="31"/>
  </w:num>
  <w:num w:numId="37">
    <w:abstractNumId w:val="3"/>
  </w:num>
  <w:num w:numId="38">
    <w:abstractNumId w:val="20"/>
  </w:num>
  <w:num w:numId="39">
    <w:abstractNumId w:val="39"/>
  </w:num>
  <w:num w:numId="40">
    <w:abstractNumId w:val="9"/>
  </w:num>
  <w:num w:numId="41">
    <w:abstractNumId w:val="0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B5"/>
    <w:rsid w:val="00004C69"/>
    <w:rsid w:val="0001025E"/>
    <w:rsid w:val="00011EEF"/>
    <w:rsid w:val="000151D0"/>
    <w:rsid w:val="00015574"/>
    <w:rsid w:val="00016177"/>
    <w:rsid w:val="00023E4A"/>
    <w:rsid w:val="000245BE"/>
    <w:rsid w:val="0003512D"/>
    <w:rsid w:val="000441D6"/>
    <w:rsid w:val="00054600"/>
    <w:rsid w:val="00060D58"/>
    <w:rsid w:val="000619E2"/>
    <w:rsid w:val="0007184E"/>
    <w:rsid w:val="0007553A"/>
    <w:rsid w:val="0008360A"/>
    <w:rsid w:val="000861F4"/>
    <w:rsid w:val="00091168"/>
    <w:rsid w:val="000A1112"/>
    <w:rsid w:val="000A3A5F"/>
    <w:rsid w:val="000A68B5"/>
    <w:rsid w:val="000B4758"/>
    <w:rsid w:val="000B56DB"/>
    <w:rsid w:val="000C2507"/>
    <w:rsid w:val="000C2C5B"/>
    <w:rsid w:val="000D1CD1"/>
    <w:rsid w:val="000D213E"/>
    <w:rsid w:val="000E10B8"/>
    <w:rsid w:val="00104FB7"/>
    <w:rsid w:val="00115469"/>
    <w:rsid w:val="00123DC4"/>
    <w:rsid w:val="0012570F"/>
    <w:rsid w:val="00132994"/>
    <w:rsid w:val="00134420"/>
    <w:rsid w:val="00134B12"/>
    <w:rsid w:val="00161029"/>
    <w:rsid w:val="00164142"/>
    <w:rsid w:val="001717D9"/>
    <w:rsid w:val="001742EE"/>
    <w:rsid w:val="00181587"/>
    <w:rsid w:val="001850FB"/>
    <w:rsid w:val="00187BED"/>
    <w:rsid w:val="00187F3E"/>
    <w:rsid w:val="001918F1"/>
    <w:rsid w:val="001A01E2"/>
    <w:rsid w:val="001A6A6D"/>
    <w:rsid w:val="001B0D02"/>
    <w:rsid w:val="001B276D"/>
    <w:rsid w:val="001B6BD9"/>
    <w:rsid w:val="001C10B1"/>
    <w:rsid w:val="001C60B8"/>
    <w:rsid w:val="001D66AF"/>
    <w:rsid w:val="001E0466"/>
    <w:rsid w:val="001E2F54"/>
    <w:rsid w:val="001F6D43"/>
    <w:rsid w:val="00204BB5"/>
    <w:rsid w:val="00221F38"/>
    <w:rsid w:val="002240E0"/>
    <w:rsid w:val="002273C7"/>
    <w:rsid w:val="002320A3"/>
    <w:rsid w:val="0023577A"/>
    <w:rsid w:val="00245B4A"/>
    <w:rsid w:val="0025079F"/>
    <w:rsid w:val="002609AB"/>
    <w:rsid w:val="0026228F"/>
    <w:rsid w:val="00262A70"/>
    <w:rsid w:val="00262B25"/>
    <w:rsid w:val="002633CC"/>
    <w:rsid w:val="00264554"/>
    <w:rsid w:val="002665CF"/>
    <w:rsid w:val="00270866"/>
    <w:rsid w:val="00274118"/>
    <w:rsid w:val="0028591F"/>
    <w:rsid w:val="00290257"/>
    <w:rsid w:val="002922EE"/>
    <w:rsid w:val="002930FC"/>
    <w:rsid w:val="002A4BCB"/>
    <w:rsid w:val="002A7CBE"/>
    <w:rsid w:val="002B2302"/>
    <w:rsid w:val="002B7364"/>
    <w:rsid w:val="002C454B"/>
    <w:rsid w:val="002D3D42"/>
    <w:rsid w:val="002D7EEE"/>
    <w:rsid w:val="002E10AA"/>
    <w:rsid w:val="002E30A9"/>
    <w:rsid w:val="002E53FD"/>
    <w:rsid w:val="002E7689"/>
    <w:rsid w:val="002F0702"/>
    <w:rsid w:val="002F6A0C"/>
    <w:rsid w:val="00302D2C"/>
    <w:rsid w:val="003108EC"/>
    <w:rsid w:val="00310E87"/>
    <w:rsid w:val="003129BB"/>
    <w:rsid w:val="00314064"/>
    <w:rsid w:val="003262A8"/>
    <w:rsid w:val="00326CD9"/>
    <w:rsid w:val="00332E1D"/>
    <w:rsid w:val="00336738"/>
    <w:rsid w:val="003372D5"/>
    <w:rsid w:val="00341F86"/>
    <w:rsid w:val="00345FD8"/>
    <w:rsid w:val="00351641"/>
    <w:rsid w:val="00354B3F"/>
    <w:rsid w:val="003705D8"/>
    <w:rsid w:val="0038153E"/>
    <w:rsid w:val="003833C2"/>
    <w:rsid w:val="00387CCB"/>
    <w:rsid w:val="0039062A"/>
    <w:rsid w:val="00392894"/>
    <w:rsid w:val="0039365B"/>
    <w:rsid w:val="003A15DF"/>
    <w:rsid w:val="003A1652"/>
    <w:rsid w:val="003A3540"/>
    <w:rsid w:val="003A6014"/>
    <w:rsid w:val="003A6CEF"/>
    <w:rsid w:val="003A6F1E"/>
    <w:rsid w:val="003B00B7"/>
    <w:rsid w:val="003B3F53"/>
    <w:rsid w:val="003C4FAD"/>
    <w:rsid w:val="003D4392"/>
    <w:rsid w:val="003D4D3E"/>
    <w:rsid w:val="003F1AF8"/>
    <w:rsid w:val="003F4F50"/>
    <w:rsid w:val="003F5B42"/>
    <w:rsid w:val="00403005"/>
    <w:rsid w:val="00403A15"/>
    <w:rsid w:val="00407D45"/>
    <w:rsid w:val="004103D8"/>
    <w:rsid w:val="004145DC"/>
    <w:rsid w:val="0042043F"/>
    <w:rsid w:val="00421B3A"/>
    <w:rsid w:val="00426987"/>
    <w:rsid w:val="00426A98"/>
    <w:rsid w:val="00444886"/>
    <w:rsid w:val="00445383"/>
    <w:rsid w:val="00446F68"/>
    <w:rsid w:val="00447ACA"/>
    <w:rsid w:val="004553A6"/>
    <w:rsid w:val="004566BE"/>
    <w:rsid w:val="004618A5"/>
    <w:rsid w:val="004656D9"/>
    <w:rsid w:val="004678E6"/>
    <w:rsid w:val="00474C01"/>
    <w:rsid w:val="00477C1B"/>
    <w:rsid w:val="00481683"/>
    <w:rsid w:val="00485F6F"/>
    <w:rsid w:val="004926B9"/>
    <w:rsid w:val="00493727"/>
    <w:rsid w:val="0049643E"/>
    <w:rsid w:val="004A3F8D"/>
    <w:rsid w:val="004A7F05"/>
    <w:rsid w:val="004B511A"/>
    <w:rsid w:val="004C5DC7"/>
    <w:rsid w:val="004D5C83"/>
    <w:rsid w:val="004D7D7F"/>
    <w:rsid w:val="004E4A70"/>
    <w:rsid w:val="004E7145"/>
    <w:rsid w:val="004F4FE2"/>
    <w:rsid w:val="004F5D90"/>
    <w:rsid w:val="004F6C51"/>
    <w:rsid w:val="005046EA"/>
    <w:rsid w:val="00515A09"/>
    <w:rsid w:val="0052647E"/>
    <w:rsid w:val="005267A8"/>
    <w:rsid w:val="00537982"/>
    <w:rsid w:val="00541F16"/>
    <w:rsid w:val="005465BB"/>
    <w:rsid w:val="00547926"/>
    <w:rsid w:val="00547A81"/>
    <w:rsid w:val="005503D6"/>
    <w:rsid w:val="00555A97"/>
    <w:rsid w:val="0056101C"/>
    <w:rsid w:val="0057165C"/>
    <w:rsid w:val="0057416D"/>
    <w:rsid w:val="005918C3"/>
    <w:rsid w:val="00593C9B"/>
    <w:rsid w:val="00596DBF"/>
    <w:rsid w:val="005A7083"/>
    <w:rsid w:val="005B3E58"/>
    <w:rsid w:val="005B6184"/>
    <w:rsid w:val="005C2E5E"/>
    <w:rsid w:val="005C5D45"/>
    <w:rsid w:val="005D38F9"/>
    <w:rsid w:val="005D5022"/>
    <w:rsid w:val="005D5CB2"/>
    <w:rsid w:val="005E16A8"/>
    <w:rsid w:val="005E2B54"/>
    <w:rsid w:val="005F5810"/>
    <w:rsid w:val="006002D9"/>
    <w:rsid w:val="00606976"/>
    <w:rsid w:val="00610B93"/>
    <w:rsid w:val="006242B5"/>
    <w:rsid w:val="00630C07"/>
    <w:rsid w:val="006326CE"/>
    <w:rsid w:val="00637E02"/>
    <w:rsid w:val="00644A8B"/>
    <w:rsid w:val="00647CDF"/>
    <w:rsid w:val="00652523"/>
    <w:rsid w:val="00655578"/>
    <w:rsid w:val="006561DD"/>
    <w:rsid w:val="0065650B"/>
    <w:rsid w:val="00656692"/>
    <w:rsid w:val="006628A3"/>
    <w:rsid w:val="00666207"/>
    <w:rsid w:val="0067235A"/>
    <w:rsid w:val="0067274F"/>
    <w:rsid w:val="00674499"/>
    <w:rsid w:val="006769CA"/>
    <w:rsid w:val="00680AB2"/>
    <w:rsid w:val="00681A13"/>
    <w:rsid w:val="00684AAD"/>
    <w:rsid w:val="0069346A"/>
    <w:rsid w:val="006A1E31"/>
    <w:rsid w:val="006A6531"/>
    <w:rsid w:val="006B4E29"/>
    <w:rsid w:val="006B6230"/>
    <w:rsid w:val="006B70C2"/>
    <w:rsid w:val="006C1ECE"/>
    <w:rsid w:val="006C20E2"/>
    <w:rsid w:val="006C52E8"/>
    <w:rsid w:val="006C7BC6"/>
    <w:rsid w:val="006D3B4F"/>
    <w:rsid w:val="006E0504"/>
    <w:rsid w:val="006E7C1A"/>
    <w:rsid w:val="006F1682"/>
    <w:rsid w:val="006F718E"/>
    <w:rsid w:val="00707F78"/>
    <w:rsid w:val="00724463"/>
    <w:rsid w:val="00727D5F"/>
    <w:rsid w:val="00732D3A"/>
    <w:rsid w:val="007361F5"/>
    <w:rsid w:val="007365C5"/>
    <w:rsid w:val="0073672D"/>
    <w:rsid w:val="0073745C"/>
    <w:rsid w:val="007378E4"/>
    <w:rsid w:val="00737F65"/>
    <w:rsid w:val="00747039"/>
    <w:rsid w:val="007503B6"/>
    <w:rsid w:val="007560E3"/>
    <w:rsid w:val="0076096E"/>
    <w:rsid w:val="007653A4"/>
    <w:rsid w:val="00766307"/>
    <w:rsid w:val="00771987"/>
    <w:rsid w:val="007744B2"/>
    <w:rsid w:val="0077477C"/>
    <w:rsid w:val="00784153"/>
    <w:rsid w:val="00786BF4"/>
    <w:rsid w:val="007913DC"/>
    <w:rsid w:val="007B34F0"/>
    <w:rsid w:val="007B5536"/>
    <w:rsid w:val="007C4735"/>
    <w:rsid w:val="007C6B54"/>
    <w:rsid w:val="007C7C72"/>
    <w:rsid w:val="007D0CC9"/>
    <w:rsid w:val="007E1831"/>
    <w:rsid w:val="007E34CC"/>
    <w:rsid w:val="007E6895"/>
    <w:rsid w:val="0080388E"/>
    <w:rsid w:val="00803F68"/>
    <w:rsid w:val="00807D4E"/>
    <w:rsid w:val="00821E14"/>
    <w:rsid w:val="00825C12"/>
    <w:rsid w:val="00826B85"/>
    <w:rsid w:val="00827D4C"/>
    <w:rsid w:val="00844AC8"/>
    <w:rsid w:val="00846FD7"/>
    <w:rsid w:val="0085402F"/>
    <w:rsid w:val="00864F1E"/>
    <w:rsid w:val="00872250"/>
    <w:rsid w:val="008725AE"/>
    <w:rsid w:val="008755E0"/>
    <w:rsid w:val="0088155E"/>
    <w:rsid w:val="0089307B"/>
    <w:rsid w:val="00893364"/>
    <w:rsid w:val="008A0D43"/>
    <w:rsid w:val="008A62E0"/>
    <w:rsid w:val="008B6BE1"/>
    <w:rsid w:val="008C23B3"/>
    <w:rsid w:val="008C3C32"/>
    <w:rsid w:val="008E155E"/>
    <w:rsid w:val="008E1B6E"/>
    <w:rsid w:val="008F2525"/>
    <w:rsid w:val="008F2E9B"/>
    <w:rsid w:val="008F3758"/>
    <w:rsid w:val="008F7117"/>
    <w:rsid w:val="008F7A0B"/>
    <w:rsid w:val="00902EB7"/>
    <w:rsid w:val="00912068"/>
    <w:rsid w:val="00914721"/>
    <w:rsid w:val="00921155"/>
    <w:rsid w:val="00936A15"/>
    <w:rsid w:val="009723A3"/>
    <w:rsid w:val="009736F1"/>
    <w:rsid w:val="00975D9A"/>
    <w:rsid w:val="00982E73"/>
    <w:rsid w:val="00983A55"/>
    <w:rsid w:val="00987BCA"/>
    <w:rsid w:val="00990868"/>
    <w:rsid w:val="00994C3F"/>
    <w:rsid w:val="00996E1B"/>
    <w:rsid w:val="009A0670"/>
    <w:rsid w:val="009A06E7"/>
    <w:rsid w:val="009B0CE0"/>
    <w:rsid w:val="009B221A"/>
    <w:rsid w:val="009B4564"/>
    <w:rsid w:val="009C44DA"/>
    <w:rsid w:val="009C678F"/>
    <w:rsid w:val="009D2120"/>
    <w:rsid w:val="009E0CE7"/>
    <w:rsid w:val="009E20CE"/>
    <w:rsid w:val="009E5B5D"/>
    <w:rsid w:val="009E71D7"/>
    <w:rsid w:val="009F459E"/>
    <w:rsid w:val="009F6FFC"/>
    <w:rsid w:val="00A00E72"/>
    <w:rsid w:val="00A12539"/>
    <w:rsid w:val="00A1464E"/>
    <w:rsid w:val="00A15B6A"/>
    <w:rsid w:val="00A15C5B"/>
    <w:rsid w:val="00A24B4A"/>
    <w:rsid w:val="00A25628"/>
    <w:rsid w:val="00A26B59"/>
    <w:rsid w:val="00A27D97"/>
    <w:rsid w:val="00A319BC"/>
    <w:rsid w:val="00A33FC4"/>
    <w:rsid w:val="00A35B3F"/>
    <w:rsid w:val="00A43324"/>
    <w:rsid w:val="00A527C7"/>
    <w:rsid w:val="00A549FD"/>
    <w:rsid w:val="00A54D11"/>
    <w:rsid w:val="00A607A4"/>
    <w:rsid w:val="00A62BE4"/>
    <w:rsid w:val="00A62C1A"/>
    <w:rsid w:val="00A672C0"/>
    <w:rsid w:val="00A728C8"/>
    <w:rsid w:val="00A73518"/>
    <w:rsid w:val="00A7665F"/>
    <w:rsid w:val="00A84DA2"/>
    <w:rsid w:val="00A96FB6"/>
    <w:rsid w:val="00AA4287"/>
    <w:rsid w:val="00AA49D0"/>
    <w:rsid w:val="00AA5FE6"/>
    <w:rsid w:val="00AB7B10"/>
    <w:rsid w:val="00AC0C38"/>
    <w:rsid w:val="00AE2567"/>
    <w:rsid w:val="00AE63A4"/>
    <w:rsid w:val="00AE7238"/>
    <w:rsid w:val="00AF27A7"/>
    <w:rsid w:val="00AF3313"/>
    <w:rsid w:val="00B039CF"/>
    <w:rsid w:val="00B14637"/>
    <w:rsid w:val="00B16575"/>
    <w:rsid w:val="00B23E1E"/>
    <w:rsid w:val="00B24701"/>
    <w:rsid w:val="00B30448"/>
    <w:rsid w:val="00B41DAF"/>
    <w:rsid w:val="00B46D5B"/>
    <w:rsid w:val="00B74994"/>
    <w:rsid w:val="00B74C5A"/>
    <w:rsid w:val="00B7761D"/>
    <w:rsid w:val="00B77947"/>
    <w:rsid w:val="00B829B6"/>
    <w:rsid w:val="00B857D8"/>
    <w:rsid w:val="00B85D9A"/>
    <w:rsid w:val="00B9038F"/>
    <w:rsid w:val="00B92E3E"/>
    <w:rsid w:val="00B93D9D"/>
    <w:rsid w:val="00B942B7"/>
    <w:rsid w:val="00B94A46"/>
    <w:rsid w:val="00B955BB"/>
    <w:rsid w:val="00B97FBA"/>
    <w:rsid w:val="00BB5591"/>
    <w:rsid w:val="00BB564C"/>
    <w:rsid w:val="00BC5508"/>
    <w:rsid w:val="00BC582A"/>
    <w:rsid w:val="00BC5E07"/>
    <w:rsid w:val="00BD55BF"/>
    <w:rsid w:val="00BD7731"/>
    <w:rsid w:val="00BE62CC"/>
    <w:rsid w:val="00BE6792"/>
    <w:rsid w:val="00BF2B3F"/>
    <w:rsid w:val="00BF5FD0"/>
    <w:rsid w:val="00BF7DF5"/>
    <w:rsid w:val="00C00E5D"/>
    <w:rsid w:val="00C036E8"/>
    <w:rsid w:val="00C037E5"/>
    <w:rsid w:val="00C1192E"/>
    <w:rsid w:val="00C26415"/>
    <w:rsid w:val="00C26C8C"/>
    <w:rsid w:val="00C26CE3"/>
    <w:rsid w:val="00C275F8"/>
    <w:rsid w:val="00C33BEB"/>
    <w:rsid w:val="00C34AE0"/>
    <w:rsid w:val="00C356C4"/>
    <w:rsid w:val="00C41324"/>
    <w:rsid w:val="00C4463F"/>
    <w:rsid w:val="00C451BF"/>
    <w:rsid w:val="00C5767A"/>
    <w:rsid w:val="00C61BBD"/>
    <w:rsid w:val="00C665C0"/>
    <w:rsid w:val="00C74387"/>
    <w:rsid w:val="00C74689"/>
    <w:rsid w:val="00C8257C"/>
    <w:rsid w:val="00C85D7D"/>
    <w:rsid w:val="00C868EB"/>
    <w:rsid w:val="00C9001A"/>
    <w:rsid w:val="00C930F0"/>
    <w:rsid w:val="00CA0EA0"/>
    <w:rsid w:val="00CA6C2D"/>
    <w:rsid w:val="00CB0912"/>
    <w:rsid w:val="00CC5D67"/>
    <w:rsid w:val="00CD0CE9"/>
    <w:rsid w:val="00CD0EC7"/>
    <w:rsid w:val="00CD1619"/>
    <w:rsid w:val="00CD4E5C"/>
    <w:rsid w:val="00CD73DD"/>
    <w:rsid w:val="00CE5142"/>
    <w:rsid w:val="00CE5E09"/>
    <w:rsid w:val="00CE6297"/>
    <w:rsid w:val="00CE7B0F"/>
    <w:rsid w:val="00CF54EF"/>
    <w:rsid w:val="00D065DC"/>
    <w:rsid w:val="00D073D1"/>
    <w:rsid w:val="00D16859"/>
    <w:rsid w:val="00D17060"/>
    <w:rsid w:val="00D26DF1"/>
    <w:rsid w:val="00D3710C"/>
    <w:rsid w:val="00D4399B"/>
    <w:rsid w:val="00D46207"/>
    <w:rsid w:val="00D51227"/>
    <w:rsid w:val="00D54078"/>
    <w:rsid w:val="00D606EF"/>
    <w:rsid w:val="00D60C53"/>
    <w:rsid w:val="00D70798"/>
    <w:rsid w:val="00D72383"/>
    <w:rsid w:val="00D75888"/>
    <w:rsid w:val="00D805AA"/>
    <w:rsid w:val="00DA0A63"/>
    <w:rsid w:val="00DA1458"/>
    <w:rsid w:val="00DA5983"/>
    <w:rsid w:val="00DA7C07"/>
    <w:rsid w:val="00DC4669"/>
    <w:rsid w:val="00DC4C50"/>
    <w:rsid w:val="00DC50A1"/>
    <w:rsid w:val="00DC51CF"/>
    <w:rsid w:val="00DC6304"/>
    <w:rsid w:val="00DC78EA"/>
    <w:rsid w:val="00DD6243"/>
    <w:rsid w:val="00DE1194"/>
    <w:rsid w:val="00DE7BAA"/>
    <w:rsid w:val="00DF4A14"/>
    <w:rsid w:val="00E03A3A"/>
    <w:rsid w:val="00E15531"/>
    <w:rsid w:val="00E15ACE"/>
    <w:rsid w:val="00E23F70"/>
    <w:rsid w:val="00E25A57"/>
    <w:rsid w:val="00E30309"/>
    <w:rsid w:val="00E3791B"/>
    <w:rsid w:val="00E42CCA"/>
    <w:rsid w:val="00E447DC"/>
    <w:rsid w:val="00E448ED"/>
    <w:rsid w:val="00E5214C"/>
    <w:rsid w:val="00E54BF0"/>
    <w:rsid w:val="00E6133C"/>
    <w:rsid w:val="00E62E6D"/>
    <w:rsid w:val="00E6520F"/>
    <w:rsid w:val="00E653AF"/>
    <w:rsid w:val="00E71847"/>
    <w:rsid w:val="00E810CF"/>
    <w:rsid w:val="00E834E4"/>
    <w:rsid w:val="00E85E0C"/>
    <w:rsid w:val="00E92225"/>
    <w:rsid w:val="00E9328D"/>
    <w:rsid w:val="00E93558"/>
    <w:rsid w:val="00E952D0"/>
    <w:rsid w:val="00E96D3B"/>
    <w:rsid w:val="00EA4702"/>
    <w:rsid w:val="00EA6CB2"/>
    <w:rsid w:val="00EB4A64"/>
    <w:rsid w:val="00EC008B"/>
    <w:rsid w:val="00EC024F"/>
    <w:rsid w:val="00EC696A"/>
    <w:rsid w:val="00ED2C6C"/>
    <w:rsid w:val="00EE292D"/>
    <w:rsid w:val="00EE6B18"/>
    <w:rsid w:val="00EF7705"/>
    <w:rsid w:val="00F0718B"/>
    <w:rsid w:val="00F07247"/>
    <w:rsid w:val="00F142D8"/>
    <w:rsid w:val="00F15512"/>
    <w:rsid w:val="00F16FF0"/>
    <w:rsid w:val="00F2161F"/>
    <w:rsid w:val="00F24858"/>
    <w:rsid w:val="00F26730"/>
    <w:rsid w:val="00F33D13"/>
    <w:rsid w:val="00F34C1F"/>
    <w:rsid w:val="00F3647C"/>
    <w:rsid w:val="00F3687A"/>
    <w:rsid w:val="00F46C3C"/>
    <w:rsid w:val="00F542DD"/>
    <w:rsid w:val="00F608DA"/>
    <w:rsid w:val="00F62AF4"/>
    <w:rsid w:val="00F64BFA"/>
    <w:rsid w:val="00F65308"/>
    <w:rsid w:val="00F7184E"/>
    <w:rsid w:val="00F71F33"/>
    <w:rsid w:val="00F723D1"/>
    <w:rsid w:val="00F74A72"/>
    <w:rsid w:val="00F8622B"/>
    <w:rsid w:val="00F907C8"/>
    <w:rsid w:val="00F920A3"/>
    <w:rsid w:val="00F940DF"/>
    <w:rsid w:val="00FA0D9B"/>
    <w:rsid w:val="00FA7FA7"/>
    <w:rsid w:val="00FB4AF6"/>
    <w:rsid w:val="00FC429E"/>
    <w:rsid w:val="00FC77D0"/>
    <w:rsid w:val="00FE2044"/>
    <w:rsid w:val="00FE249C"/>
    <w:rsid w:val="00FE39CC"/>
    <w:rsid w:val="00FE438D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Основной текст Знак"/>
    <w:basedOn w:val="a0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basedOn w:val="a0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basedOn w:val="a0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basedOn w:val="a0"/>
    <w:uiPriority w:val="99"/>
    <w:semiHidden/>
    <w:rsid w:val="00ED2C6C"/>
    <w:rPr>
      <w:rFonts w:cs="Times New Roman"/>
    </w:rPr>
  </w:style>
  <w:style w:type="table" w:customStyle="1" w:styleId="12">
    <w:name w:val="Сетка таблицы1"/>
    <w:basedOn w:val="a1"/>
    <w:next w:val="a7"/>
    <w:uiPriority w:val="59"/>
    <w:rsid w:val="006C7BC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6C7BC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2B73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B73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2B73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302D2C"/>
    <w:rPr>
      <w:color w:val="0000FF"/>
      <w:u w:val="single"/>
    </w:rPr>
  </w:style>
  <w:style w:type="paragraph" w:customStyle="1" w:styleId="ConsPlusNormal">
    <w:name w:val="ConsPlusNormal"/>
    <w:rsid w:val="00CA6C2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Основной текст Знак"/>
    <w:basedOn w:val="a0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basedOn w:val="a0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basedOn w:val="a0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basedOn w:val="a0"/>
    <w:uiPriority w:val="99"/>
    <w:semiHidden/>
    <w:rsid w:val="00ED2C6C"/>
    <w:rPr>
      <w:rFonts w:cs="Times New Roman"/>
    </w:rPr>
  </w:style>
  <w:style w:type="table" w:customStyle="1" w:styleId="12">
    <w:name w:val="Сетка таблицы1"/>
    <w:basedOn w:val="a1"/>
    <w:next w:val="a7"/>
    <w:uiPriority w:val="59"/>
    <w:rsid w:val="006C7BC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6C7BC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2B73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B73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2B736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302D2C"/>
    <w:rPr>
      <w:color w:val="0000FF"/>
      <w:u w:val="single"/>
    </w:rPr>
  </w:style>
  <w:style w:type="paragraph" w:customStyle="1" w:styleId="ConsPlusNormal">
    <w:name w:val="ConsPlusNormal"/>
    <w:rsid w:val="00CA6C2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ovdish@gov66.ru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br.ru/hd_base/?PrtId=metall_base_new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girdaladze@gov66.ru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5641DFA6DFA37D81192D8E8914A3E181315036EAF8D6959583FB31B2B797E4C0B9ECFF511E44B645h0yAO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hyperlink" Target="http://text.document.kremlin.ru/document?id=70272954&amp;sub=4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cbr.ru/currency_base/daily.asp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ovdish@gov66.ru" TargetMode="External"/><Relationship Id="rId23" Type="http://schemas.openxmlformats.org/officeDocument/2006/relationships/hyperlink" Target="http://www.cbr.ru/currency_base/daily.aspx" TargetMode="External"/><Relationship Id="rId28" Type="http://schemas.openxmlformats.org/officeDocument/2006/relationships/hyperlink" Target="http://text.document.kremlin.ru/document?id=70171682&amp;sub=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gibdd.ru/r/66/contacts/div1165058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irdaladze@gov66.ru" TargetMode="External"/><Relationship Id="rId22" Type="http://schemas.openxmlformats.org/officeDocument/2006/relationships/hyperlink" Target="consultantplus://offline/ref=4BC6814DDC56B9B1ED04E47954C025460615ECC74F14F649C2C82A9D5718F7703D27FC49DDA3FC0Da9xCL" TargetMode="External"/><Relationship Id="rId27" Type="http://schemas.openxmlformats.org/officeDocument/2006/relationships/header" Target="header1.xml"/><Relationship Id="rId30" Type="http://schemas.openxmlformats.org/officeDocument/2006/relationships/hyperlink" Target="http://www.force-marine.ru/kater/2008/amt-200-dc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C36DD50-D746-481A-A929-635DDA60D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19E26-2805-40B9-8AC5-17BC039F8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EFB6FD-861F-459C-A738-6807A620E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0EF71-6819-46DA-9B97-06732C21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13163</Words>
  <Characters>75032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Snedkova</cp:lastModifiedBy>
  <cp:revision>2</cp:revision>
  <cp:lastPrinted>2016-01-18T11:39:00Z</cp:lastPrinted>
  <dcterms:created xsi:type="dcterms:W3CDTF">2016-05-30T10:57:00Z</dcterms:created>
  <dcterms:modified xsi:type="dcterms:W3CDTF">2016-05-30T10:57:00Z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