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15B3" w:rsidRPr="004015B3" w:rsidTr="004015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15B3" w:rsidRPr="004015B3" w:rsidRDefault="004015B3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>19 января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15B3" w:rsidRPr="004015B3" w:rsidRDefault="004015B3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>N 10-УГ</w:t>
            </w:r>
          </w:p>
        </w:tc>
      </w:tr>
    </w:tbl>
    <w:p w:rsidR="004015B3" w:rsidRPr="004015B3" w:rsidRDefault="004015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УКАЗ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ГУБЕРНАТОРА СВЕРДЛОВСКОЙ ОБЛАСТИ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О НЕКОТОРЫХ ВОПРОСАХ ОРГАНИЗАЦИИ ПРОВЕРКИ ДОСТОВЕРНОСТИ</w:t>
      </w:r>
      <w:r>
        <w:rPr>
          <w:sz w:val="28"/>
          <w:szCs w:val="28"/>
        </w:rPr>
        <w:t xml:space="preserve"> </w:t>
      </w:r>
      <w:r w:rsidRPr="004015B3">
        <w:rPr>
          <w:sz w:val="28"/>
          <w:szCs w:val="28"/>
        </w:rPr>
        <w:t>И ПОЛНОТЫ СВЕДЕНИЙ О ДОХОДАХ, ОБ ИМУЩЕСТВЕ И ОБЯЗАТЕЛЬСТВАХ</w:t>
      </w:r>
      <w:r>
        <w:rPr>
          <w:sz w:val="28"/>
          <w:szCs w:val="28"/>
        </w:rPr>
        <w:t xml:space="preserve"> </w:t>
      </w:r>
      <w:r w:rsidRPr="004015B3">
        <w:rPr>
          <w:sz w:val="28"/>
          <w:szCs w:val="28"/>
        </w:rPr>
        <w:t>ИМУЩЕСТВЕННОГО ХАРАКТЕРА, СОБЛЮДЕНИЯ ОГРАНИЧЕНИЙ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И ТРЕБОВАНИЙ К СЛУЖЕБНОМУ ПОВЕДЕНИЮ</w:t>
      </w:r>
    </w:p>
    <w:p w:rsidR="004015B3" w:rsidRPr="004015B3" w:rsidRDefault="004015B3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015B3" w:rsidRPr="004015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>Список изменяющих документов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(в ред. Указов Губернатора Свердловской области от 16.02.2021 </w:t>
            </w:r>
            <w:hyperlink r:id="rId7">
              <w:r w:rsidRPr="004015B3">
                <w:rPr>
                  <w:sz w:val="28"/>
                  <w:szCs w:val="28"/>
                </w:rPr>
                <w:t>N 68-УГ</w:t>
              </w:r>
            </w:hyperlink>
            <w:r w:rsidRPr="004015B3">
              <w:rPr>
                <w:sz w:val="28"/>
                <w:szCs w:val="28"/>
              </w:rPr>
              <w:t>,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от 02.02.2022 </w:t>
            </w:r>
            <w:hyperlink r:id="rId8">
              <w:r w:rsidRPr="004015B3">
                <w:rPr>
                  <w:sz w:val="28"/>
                  <w:szCs w:val="28"/>
                </w:rPr>
                <w:t>N 47-УГ</w:t>
              </w:r>
            </w:hyperlink>
            <w:r w:rsidRPr="004015B3">
              <w:rPr>
                <w:sz w:val="28"/>
                <w:szCs w:val="28"/>
              </w:rPr>
              <w:t xml:space="preserve">, от 31.05.2022 </w:t>
            </w:r>
            <w:hyperlink r:id="rId9">
              <w:r w:rsidRPr="004015B3">
                <w:rPr>
                  <w:sz w:val="28"/>
                  <w:szCs w:val="28"/>
                </w:rPr>
                <w:t>N 267-УГ</w:t>
              </w:r>
            </w:hyperlink>
            <w:r w:rsidRPr="004015B3">
              <w:rPr>
                <w:sz w:val="28"/>
                <w:szCs w:val="28"/>
              </w:rPr>
              <w:t xml:space="preserve">, от 27.07.2022 </w:t>
            </w:r>
            <w:hyperlink r:id="rId10">
              <w:r w:rsidRPr="004015B3">
                <w:rPr>
                  <w:sz w:val="28"/>
                  <w:szCs w:val="28"/>
                </w:rPr>
                <w:t>N 350-УГ</w:t>
              </w:r>
            </w:hyperlink>
            <w:r w:rsidRPr="004015B3">
              <w:rPr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В соответствии с </w:t>
      </w:r>
      <w:hyperlink r:id="rId11">
        <w:r w:rsidRPr="004015B3">
          <w:rPr>
            <w:sz w:val="28"/>
            <w:szCs w:val="28"/>
          </w:rPr>
          <w:t>частью 7.1 статьи 8</w:t>
        </w:r>
      </w:hyperlink>
      <w:r w:rsidRPr="004015B3">
        <w:rPr>
          <w:sz w:val="28"/>
          <w:szCs w:val="28"/>
        </w:rPr>
        <w:t xml:space="preserve"> Федерального закона от 25 декабря 2008 года N 273-ФЗ "О противодействии коррупции", </w:t>
      </w:r>
      <w:hyperlink r:id="rId12">
        <w:r w:rsidRPr="004015B3">
          <w:rPr>
            <w:sz w:val="28"/>
            <w:szCs w:val="28"/>
          </w:rPr>
          <w:t>подпунктом 3 части первой пункта 1 статьи 111</w:t>
        </w:r>
      </w:hyperlink>
      <w:r w:rsidRPr="004015B3">
        <w:rPr>
          <w:sz w:val="28"/>
          <w:szCs w:val="28"/>
        </w:rPr>
        <w:t xml:space="preserve"> Областного закона от 10 марта 1999 года N 4-ОЗ "О правовых актах в Свердловской области" и </w:t>
      </w:r>
      <w:hyperlink r:id="rId13">
        <w:r w:rsidRPr="004015B3">
          <w:rPr>
            <w:sz w:val="28"/>
            <w:szCs w:val="28"/>
          </w:rPr>
          <w:t>частью первой пункта 3 статьи 12-1</w:t>
        </w:r>
      </w:hyperlink>
      <w:r w:rsidRPr="004015B3">
        <w:rPr>
          <w:sz w:val="28"/>
          <w:szCs w:val="28"/>
        </w:rPr>
        <w:t xml:space="preserve"> Закона Свердловской области от 20 февраля 2009 года N 2-ОЗ "О противодействии коррупции в Свердловской области", на основании </w:t>
      </w:r>
      <w:hyperlink r:id="rId14">
        <w:r w:rsidRPr="004015B3">
          <w:rPr>
            <w:sz w:val="28"/>
            <w:szCs w:val="28"/>
          </w:rPr>
          <w:t>пункта 6</w:t>
        </w:r>
      </w:hyperlink>
      <w:r w:rsidRPr="004015B3">
        <w:rPr>
          <w:sz w:val="28"/>
          <w:szCs w:val="28"/>
        </w:rP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hyperlink r:id="rId15">
        <w:r w:rsidRPr="004015B3">
          <w:rPr>
            <w:sz w:val="28"/>
            <w:szCs w:val="28"/>
          </w:rPr>
          <w:t>пункта 3</w:t>
        </w:r>
      </w:hyperlink>
      <w:r w:rsidRPr="004015B3">
        <w:rPr>
          <w:sz w:val="28"/>
          <w:szCs w:val="28"/>
        </w:rPr>
        <w:t xml:space="preserve"> Указа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1. Утвердить: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1) </w:t>
      </w:r>
      <w:hyperlink w:anchor="P46">
        <w:r w:rsidRPr="004015B3">
          <w:rPr>
            <w:sz w:val="28"/>
            <w:szCs w:val="28"/>
          </w:rPr>
          <w:t>Положение</w:t>
        </w:r>
      </w:hyperlink>
      <w:r w:rsidRPr="004015B3">
        <w:rPr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</w:t>
      </w:r>
      <w:r w:rsidRPr="004015B3">
        <w:rPr>
          <w:sz w:val="28"/>
          <w:szCs w:val="28"/>
        </w:rPr>
        <w:lastRenderedPageBreak/>
        <w:t>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(прилагается);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2) </w:t>
      </w:r>
      <w:hyperlink w:anchor="P119">
        <w:r w:rsidRPr="004015B3">
          <w:rPr>
            <w:sz w:val="28"/>
            <w:szCs w:val="28"/>
          </w:rPr>
          <w:t>Положение</w:t>
        </w:r>
      </w:hyperlink>
      <w:r w:rsidRPr="004015B3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 (прилагается);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3) </w:t>
      </w:r>
      <w:hyperlink w:anchor="P215">
        <w:r w:rsidRPr="004015B3">
          <w:rPr>
            <w:sz w:val="28"/>
            <w:szCs w:val="28"/>
          </w:rPr>
          <w:t>Положение</w:t>
        </w:r>
      </w:hyperlink>
      <w:r w:rsidRPr="004015B3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 (прилагается);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4) </w:t>
      </w:r>
      <w:hyperlink w:anchor="P338">
        <w:r w:rsidRPr="004015B3">
          <w:rPr>
            <w:sz w:val="28"/>
            <w:szCs w:val="28"/>
          </w:rPr>
          <w:t>Положение</w:t>
        </w:r>
      </w:hyperlink>
      <w:r w:rsidRPr="004015B3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 (прилагается).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2. Признать утратившими силу: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1) </w:t>
      </w:r>
      <w:hyperlink r:id="rId16">
        <w:r w:rsidRPr="004015B3">
          <w:rPr>
            <w:sz w:val="28"/>
            <w:szCs w:val="28"/>
          </w:rPr>
          <w:t>Указ</w:t>
        </w:r>
      </w:hyperlink>
      <w:r w:rsidRPr="004015B3">
        <w:rPr>
          <w:sz w:val="28"/>
          <w:szCs w:val="28"/>
        </w:rPr>
        <w:t xml:space="preserve"> Губернатора Свердловской области от 30.10.2009 N 967-УГ 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области" ("Областная газета", 2009, 11 ноября, N 338) с изменениями, внесенными Указами Губернатора Свердловской области от 11.10.2010 </w:t>
      </w:r>
      <w:hyperlink r:id="rId17">
        <w:r w:rsidRPr="004015B3">
          <w:rPr>
            <w:sz w:val="28"/>
            <w:szCs w:val="28"/>
          </w:rPr>
          <w:t>N 898-УГ</w:t>
        </w:r>
      </w:hyperlink>
      <w:r w:rsidRPr="004015B3">
        <w:rPr>
          <w:sz w:val="28"/>
          <w:szCs w:val="28"/>
        </w:rPr>
        <w:t xml:space="preserve">, от 14.05.2012 </w:t>
      </w:r>
      <w:hyperlink r:id="rId18">
        <w:r w:rsidRPr="004015B3">
          <w:rPr>
            <w:sz w:val="28"/>
            <w:szCs w:val="28"/>
          </w:rPr>
          <w:t>N 322-УГ</w:t>
        </w:r>
      </w:hyperlink>
      <w:r w:rsidRPr="004015B3">
        <w:rPr>
          <w:sz w:val="28"/>
          <w:szCs w:val="28"/>
        </w:rPr>
        <w:t xml:space="preserve">, от 01.02.2013 </w:t>
      </w:r>
      <w:hyperlink r:id="rId19">
        <w:r w:rsidRPr="004015B3">
          <w:rPr>
            <w:sz w:val="28"/>
            <w:szCs w:val="28"/>
          </w:rPr>
          <w:t>N 35-УГ</w:t>
        </w:r>
      </w:hyperlink>
      <w:r w:rsidRPr="004015B3">
        <w:rPr>
          <w:sz w:val="28"/>
          <w:szCs w:val="28"/>
        </w:rPr>
        <w:t xml:space="preserve">, от 05.08.2013 </w:t>
      </w:r>
      <w:hyperlink r:id="rId20">
        <w:r w:rsidRPr="004015B3">
          <w:rPr>
            <w:sz w:val="28"/>
            <w:szCs w:val="28"/>
          </w:rPr>
          <w:t>N 420-УГ</w:t>
        </w:r>
      </w:hyperlink>
      <w:r w:rsidRPr="004015B3">
        <w:rPr>
          <w:sz w:val="28"/>
          <w:szCs w:val="28"/>
        </w:rPr>
        <w:t xml:space="preserve">, от 04.02.2014 </w:t>
      </w:r>
      <w:hyperlink r:id="rId21">
        <w:r w:rsidRPr="004015B3">
          <w:rPr>
            <w:sz w:val="28"/>
            <w:szCs w:val="28"/>
          </w:rPr>
          <w:t>N 58-УГ</w:t>
        </w:r>
      </w:hyperlink>
      <w:r w:rsidRPr="004015B3">
        <w:rPr>
          <w:sz w:val="28"/>
          <w:szCs w:val="28"/>
        </w:rPr>
        <w:t xml:space="preserve">, от 01.09.2014 </w:t>
      </w:r>
      <w:hyperlink r:id="rId22">
        <w:r w:rsidRPr="004015B3">
          <w:rPr>
            <w:sz w:val="28"/>
            <w:szCs w:val="28"/>
          </w:rPr>
          <w:t>N 430-УГ</w:t>
        </w:r>
      </w:hyperlink>
      <w:r w:rsidRPr="004015B3">
        <w:rPr>
          <w:sz w:val="28"/>
          <w:szCs w:val="28"/>
        </w:rPr>
        <w:t xml:space="preserve">, от 14.04.2017 </w:t>
      </w:r>
      <w:hyperlink r:id="rId23">
        <w:r w:rsidRPr="004015B3">
          <w:rPr>
            <w:sz w:val="28"/>
            <w:szCs w:val="28"/>
          </w:rPr>
          <w:t>N 231-УГ</w:t>
        </w:r>
      </w:hyperlink>
      <w:r w:rsidRPr="004015B3">
        <w:rPr>
          <w:sz w:val="28"/>
          <w:szCs w:val="28"/>
        </w:rPr>
        <w:t xml:space="preserve"> и от 20.11.2017 </w:t>
      </w:r>
      <w:hyperlink r:id="rId24">
        <w:r w:rsidRPr="004015B3">
          <w:rPr>
            <w:sz w:val="28"/>
            <w:szCs w:val="28"/>
          </w:rPr>
          <w:t>N 593-УГ</w:t>
        </w:r>
      </w:hyperlink>
      <w:r w:rsidRPr="004015B3">
        <w:rPr>
          <w:sz w:val="28"/>
          <w:szCs w:val="28"/>
        </w:rPr>
        <w:t>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2) </w:t>
      </w:r>
      <w:hyperlink r:id="rId25">
        <w:r w:rsidRPr="004015B3">
          <w:rPr>
            <w:sz w:val="28"/>
            <w:szCs w:val="28"/>
          </w:rPr>
          <w:t>Указ</w:t>
        </w:r>
      </w:hyperlink>
      <w:r w:rsidRPr="004015B3">
        <w:rPr>
          <w:sz w:val="28"/>
          <w:szCs w:val="28"/>
        </w:rPr>
        <w:t xml:space="preserve"> Губернатора Свердловской области от 10.12.2012 N 920-УГ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</w:t>
      </w:r>
      <w:r w:rsidRPr="004015B3">
        <w:rPr>
          <w:sz w:val="28"/>
          <w:szCs w:val="28"/>
        </w:rPr>
        <w:lastRenderedPageBreak/>
        <w:t xml:space="preserve">соблюдения муниципальными служащими в Свердловской области требований к служебному поведению" ("Областная газета", 2012, 20 декабря, N 568-571) с изменениями, внесенными Указами Губернатора Свердловской области от 29.12.2012 </w:t>
      </w:r>
      <w:hyperlink r:id="rId26">
        <w:r w:rsidRPr="004015B3">
          <w:rPr>
            <w:sz w:val="28"/>
            <w:szCs w:val="28"/>
          </w:rPr>
          <w:t>N 1021-УГ</w:t>
        </w:r>
      </w:hyperlink>
      <w:r w:rsidRPr="004015B3">
        <w:rPr>
          <w:sz w:val="28"/>
          <w:szCs w:val="28"/>
        </w:rPr>
        <w:t xml:space="preserve">, от 25.09.2013 </w:t>
      </w:r>
      <w:hyperlink r:id="rId27">
        <w:r w:rsidRPr="004015B3">
          <w:rPr>
            <w:sz w:val="28"/>
            <w:szCs w:val="28"/>
          </w:rPr>
          <w:t>N 480-УГ</w:t>
        </w:r>
      </w:hyperlink>
      <w:r w:rsidRPr="004015B3">
        <w:rPr>
          <w:sz w:val="28"/>
          <w:szCs w:val="28"/>
        </w:rPr>
        <w:t xml:space="preserve">, от 27.11.2014 </w:t>
      </w:r>
      <w:hyperlink r:id="rId28">
        <w:r w:rsidRPr="004015B3">
          <w:rPr>
            <w:sz w:val="28"/>
            <w:szCs w:val="28"/>
          </w:rPr>
          <w:t>N 587-УГ</w:t>
        </w:r>
      </w:hyperlink>
      <w:r w:rsidRPr="004015B3">
        <w:rPr>
          <w:sz w:val="28"/>
          <w:szCs w:val="28"/>
        </w:rPr>
        <w:t xml:space="preserve">, от 14.02.2017 </w:t>
      </w:r>
      <w:hyperlink r:id="rId29">
        <w:r w:rsidRPr="004015B3">
          <w:rPr>
            <w:sz w:val="28"/>
            <w:szCs w:val="28"/>
          </w:rPr>
          <w:t>N 85-УГ</w:t>
        </w:r>
      </w:hyperlink>
      <w:r w:rsidRPr="004015B3">
        <w:rPr>
          <w:sz w:val="28"/>
          <w:szCs w:val="28"/>
        </w:rPr>
        <w:t xml:space="preserve"> и от 02.09.2019 </w:t>
      </w:r>
      <w:hyperlink r:id="rId30">
        <w:r w:rsidRPr="004015B3">
          <w:rPr>
            <w:sz w:val="28"/>
            <w:szCs w:val="28"/>
          </w:rPr>
          <w:t>N 430-УГ</w:t>
        </w:r>
      </w:hyperlink>
      <w:r w:rsidRPr="004015B3">
        <w:rPr>
          <w:sz w:val="28"/>
          <w:szCs w:val="28"/>
        </w:rPr>
        <w:t>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3) </w:t>
      </w:r>
      <w:hyperlink r:id="rId31">
        <w:r w:rsidRPr="004015B3">
          <w:rPr>
            <w:sz w:val="28"/>
            <w:szCs w:val="28"/>
          </w:rPr>
          <w:t>Указ</w:t>
        </w:r>
      </w:hyperlink>
      <w:r w:rsidRPr="004015B3">
        <w:rPr>
          <w:sz w:val="28"/>
          <w:szCs w:val="28"/>
        </w:rPr>
        <w:t xml:space="preserve"> Губернатора Свердловской области от 25.02.2013 N 92-УГ 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области" ("Областная газета", 2013, 27 марта, N 144-145) с изменениями, внесенными </w:t>
      </w:r>
      <w:hyperlink r:id="rId32">
        <w:r w:rsidRPr="004015B3">
          <w:rPr>
            <w:sz w:val="28"/>
            <w:szCs w:val="28"/>
          </w:rPr>
          <w:t>Указом</w:t>
        </w:r>
      </w:hyperlink>
      <w:r w:rsidRPr="004015B3">
        <w:rPr>
          <w:sz w:val="28"/>
          <w:szCs w:val="28"/>
        </w:rPr>
        <w:t xml:space="preserve"> Губернатора Свердловской области от 23.05.2013 N 248-УГ;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4) </w:t>
      </w:r>
      <w:hyperlink r:id="rId33">
        <w:r w:rsidRPr="004015B3">
          <w:rPr>
            <w:sz w:val="28"/>
            <w:szCs w:val="28"/>
          </w:rPr>
          <w:t>Указ</w:t>
        </w:r>
      </w:hyperlink>
      <w:r w:rsidRPr="004015B3">
        <w:rPr>
          <w:sz w:val="28"/>
          <w:szCs w:val="28"/>
        </w:rPr>
        <w:t xml:space="preserve"> Губернатора Свердловской области от 14.11.2019 N 588-УГ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поведению" ("Официальный интернет-портал правовой информации Свердловской области" (www.pravo.gov66.ru), 2019, 18 ноября, N 23316).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3. Контроль за исполнением настоящего Указа оставляю за собой.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Губернатор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Свердловской области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Е.В.КУЙВАШЕВ</w:t>
      </w:r>
    </w:p>
    <w:p w:rsidR="004015B3" w:rsidRPr="004015B3" w:rsidRDefault="004015B3">
      <w:pPr>
        <w:pStyle w:val="ConsPlusNormal"/>
        <w:rPr>
          <w:sz w:val="28"/>
          <w:szCs w:val="28"/>
        </w:rPr>
      </w:pPr>
      <w:r w:rsidRPr="004015B3">
        <w:rPr>
          <w:sz w:val="28"/>
          <w:szCs w:val="28"/>
        </w:rPr>
        <w:t>г. Екатеринбург</w:t>
      </w:r>
    </w:p>
    <w:p w:rsidR="004015B3" w:rsidRPr="004015B3" w:rsidRDefault="004015B3">
      <w:pPr>
        <w:pStyle w:val="ConsPlusNormal"/>
        <w:spacing w:before="200"/>
        <w:rPr>
          <w:sz w:val="28"/>
          <w:szCs w:val="28"/>
        </w:rPr>
      </w:pPr>
      <w:r w:rsidRPr="004015B3">
        <w:rPr>
          <w:sz w:val="28"/>
          <w:szCs w:val="28"/>
        </w:rPr>
        <w:t>19 января 2021 года</w:t>
      </w:r>
    </w:p>
    <w:p w:rsidR="004015B3" w:rsidRPr="004015B3" w:rsidRDefault="004015B3">
      <w:pPr>
        <w:pStyle w:val="ConsPlusNormal"/>
        <w:spacing w:before="200"/>
        <w:rPr>
          <w:sz w:val="28"/>
          <w:szCs w:val="28"/>
        </w:rPr>
      </w:pPr>
      <w:r w:rsidRPr="004015B3">
        <w:rPr>
          <w:sz w:val="28"/>
          <w:szCs w:val="28"/>
        </w:rPr>
        <w:t>N 10-УГ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jc w:val="right"/>
        <w:outlineLvl w:val="0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Утверждено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Указом Губернатора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Свердловской области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от 19 января 2021 г. N 10-УГ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bookmarkStart w:id="0" w:name="P46"/>
      <w:bookmarkEnd w:id="0"/>
      <w:r w:rsidRPr="004015B3">
        <w:rPr>
          <w:sz w:val="28"/>
          <w:szCs w:val="28"/>
        </w:rPr>
        <w:t>ПОЛОЖЕНИЕ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О ПРОВЕРКЕ ДОСТОВЕРНОСТИ И ПОЛНОТЫ СВЕДЕНИЙ О ДОХОДАХ,</w:t>
      </w:r>
      <w:r>
        <w:rPr>
          <w:sz w:val="28"/>
          <w:szCs w:val="28"/>
        </w:rPr>
        <w:t xml:space="preserve"> </w:t>
      </w:r>
      <w:r w:rsidRPr="004015B3">
        <w:rPr>
          <w:sz w:val="28"/>
          <w:szCs w:val="28"/>
        </w:rPr>
        <w:t>ОБ ИМУЩЕСТВЕ И ОБЯЗАТЕЛЬСТВАХ ИМУЩЕСТВЕННОГО ХАРАКТЕРА,</w:t>
      </w:r>
      <w:r>
        <w:rPr>
          <w:sz w:val="28"/>
          <w:szCs w:val="28"/>
        </w:rPr>
        <w:t xml:space="preserve"> </w:t>
      </w:r>
      <w:r w:rsidRPr="004015B3">
        <w:rPr>
          <w:sz w:val="28"/>
          <w:szCs w:val="28"/>
        </w:rPr>
        <w:t>ПРЕДСТАВЛЯЕМЫХ ГРАЖДАНАМИ, ПРЕТЕНДУЮЩИМИ НА ЗАМЕЩЕНИЕ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ДОЛЖНОСТЕЙ РУКОВОДИТЕЛЕЙ ГОСУДАРСТВЕННЫХ УЧРЕЖДЕНИЙ</w:t>
      </w:r>
      <w:r>
        <w:rPr>
          <w:sz w:val="28"/>
          <w:szCs w:val="28"/>
        </w:rPr>
        <w:t xml:space="preserve"> </w:t>
      </w:r>
      <w:r w:rsidRPr="004015B3">
        <w:rPr>
          <w:sz w:val="28"/>
          <w:szCs w:val="28"/>
        </w:rPr>
        <w:t>СВЕРДЛОВСКОЙ ОБЛАСТИ, И РУКОВОДИТЕЛЯМИ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ГОСУДАРСТВЕННЫХ УЧРЕЖДЕНИЙ СВЕРДЛОВСКОЙ ОБЛАСТИ</w:t>
      </w:r>
    </w:p>
    <w:p w:rsidR="004015B3" w:rsidRPr="004015B3" w:rsidRDefault="004015B3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015B3" w:rsidRPr="004015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>Список изменяющих документов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(в ред. Указов Губернатора Свердловской области от 16.02.2021 </w:t>
            </w:r>
            <w:hyperlink r:id="rId34">
              <w:r w:rsidRPr="004015B3">
                <w:rPr>
                  <w:sz w:val="28"/>
                  <w:szCs w:val="28"/>
                </w:rPr>
                <w:t>N 68-УГ</w:t>
              </w:r>
            </w:hyperlink>
            <w:r w:rsidRPr="004015B3">
              <w:rPr>
                <w:sz w:val="28"/>
                <w:szCs w:val="28"/>
              </w:rPr>
              <w:t>,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от 02.02.2022 </w:t>
            </w:r>
            <w:hyperlink r:id="rId35">
              <w:r w:rsidRPr="004015B3">
                <w:rPr>
                  <w:sz w:val="28"/>
                  <w:szCs w:val="28"/>
                </w:rPr>
                <w:t>N 47-УГ</w:t>
              </w:r>
            </w:hyperlink>
            <w:r w:rsidRPr="004015B3">
              <w:rPr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1. Настоящим положением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государственных учреждений Свердловской области (далее - граждане), и руководителями государственных учреждений Свердловской области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2. Проверка достоверности и полноты сведений о доходах, об имуществе и обязательствах имущественного характера (далее - проверка) осуществляется по решению государственного органа Свердловской области, осуществляющего от имени Свердловской области функции и полномочия учредителя в отношении государственного учреждения Свердловской области (далее - государственный орган Свердловской области), либо должностного лица, которому такие полномочия предоставлены руководителем государственного органа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Решение принимается отдельно в отношении каждого гражданина или руководителя государственного учреждения Свердловской области и оформляется в письменной форме.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Проведение проверки поручается подразделению кадровой </w:t>
      </w:r>
      <w:r w:rsidRPr="004015B3">
        <w:rPr>
          <w:sz w:val="28"/>
          <w:szCs w:val="28"/>
        </w:rPr>
        <w:lastRenderedPageBreak/>
        <w:t>службы по профилактике коррупционных и иных правонарушений государственного органа Свердловской области (далее - кадровая служба) или должностному лицу кадровой службы государственного органа Свердловской области, ответственному за работу по профилактике коррупционных и иных правонарушений (далее - должностное лицо кадровой службы), за исключением случаев, когда функции и полномочия учредителя государственного учреждения Свердловской области осуществляет Губернатор Свердловской области. В этих случаях проведение проверки в отношении гражданина поручается Департаменту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службы), в отношении руководителя государственного учреждения Свердловской области - Департаменту противодействия коррупции и контроля Свердловской области (далее - Департамент противодействия коррупции).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3. Основанием для осуществления проверки является достаточная информация, представленная в письменном виде: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работниками кадровой службы и должностными лицами кадровой службы;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4) общероссийскими или региональными средствами массовой информации;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Общественной палатой Российской Федерации и Общественной палатой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4. Информация анонимного характера не может служить основанием для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6. Кадровая служба, должностное лицо кадровой службы, Департамент государственной службы или Департамент противодействия коррупции осуществляют проверку самостоятельно.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7. При осуществлении проверки кадровая служба, должностное лицо кадровой службы, Департамент государственной службы или Департамент противодействия коррупции вправе: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проводить беседу с гражданином или руководителем государственного учреждения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изучать представленные гражданином или руководителем государственного учреждения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получать от гражданина или руководителя государственного учреждения Свердловской области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" w:name="P74"/>
      <w:bookmarkEnd w:id="1"/>
      <w:r w:rsidRPr="004015B3">
        <w:rPr>
          <w:sz w:val="28"/>
          <w:szCs w:val="28"/>
        </w:rPr>
        <w:t>4) подготавливать запросы для направления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(далее - оператор информационной системы), об имеющихся у них сведениях о доходах, об имуществе и обязательствах имущественного характера гражданина и руководителя государственного учреждения Свердловской области, супруги (супруга) и несовершеннолетних детей.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36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16.02.2021 N 68-УГ)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8. В запросе, предусмотренном в </w:t>
      </w:r>
      <w:hyperlink w:anchor="P74">
        <w:r w:rsidRPr="004015B3">
          <w:rPr>
            <w:sz w:val="28"/>
            <w:szCs w:val="28"/>
          </w:rPr>
          <w:t>подпункте 4 пункта 7</w:t>
        </w:r>
      </w:hyperlink>
      <w:r w:rsidRPr="004015B3">
        <w:rPr>
          <w:sz w:val="28"/>
          <w:szCs w:val="28"/>
        </w:rPr>
        <w:t xml:space="preserve"> настоящего положения, указываются: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фамилия, имя, отчество руководителя налогового органа Российской Федерации, органа, осуществляющего государственную регистрацию прав на недвижимое имущество и сделок с ним, кредитной организации или оператора информационной системы, в которые направляется запрос;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37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16.02.2021 N 68-УГ)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нормативный правовой акт, на основании которого направляется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руководителя государственного учреждения Свердловской области, его супруги (супруга) и несовершеннолетних </w:t>
      </w:r>
      <w:r w:rsidRPr="004015B3">
        <w:rPr>
          <w:sz w:val="28"/>
          <w:szCs w:val="28"/>
        </w:rPr>
        <w:lastRenderedPageBreak/>
        <w:t>детей, в отношении которых осуществляется проверка;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4) содержание и объем сведений, подлежащих проверке;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срок представления запрашиваемых сведений;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6) фамилия, инициалы и номер телефона лица, подготовившего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8) другие необходимые сведения.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Запросы, предусмотренные в </w:t>
      </w:r>
      <w:hyperlink w:anchor="P74">
        <w:r w:rsidRPr="004015B3">
          <w:rPr>
            <w:sz w:val="28"/>
            <w:szCs w:val="28"/>
          </w:rPr>
          <w:t>подпункте 4 пункта 7</w:t>
        </w:r>
      </w:hyperlink>
      <w:r w:rsidRPr="004015B3">
        <w:rPr>
          <w:sz w:val="28"/>
          <w:szCs w:val="28"/>
        </w:rPr>
        <w:t xml:space="preserve"> настоящего положения,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Направление запроса, предусмотренного в </w:t>
      </w:r>
      <w:hyperlink w:anchor="P74">
        <w:r w:rsidRPr="004015B3">
          <w:rPr>
            <w:sz w:val="28"/>
            <w:szCs w:val="28"/>
          </w:rPr>
          <w:t>подпункте 4 пункта 7</w:t>
        </w:r>
      </w:hyperlink>
      <w:r w:rsidRPr="004015B3">
        <w:rPr>
          <w:sz w:val="28"/>
          <w:szCs w:val="28"/>
        </w:rPr>
        <w:t xml:space="preserve"> настоящего положения, осуществляется на основании поступившего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 ходатайства государственного органа Свердловской области, Департамента государственной службы или Департамента противодействия коррупции.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(часть третья в ред. </w:t>
      </w:r>
      <w:hyperlink r:id="rId38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02.02.2022 N 47-УГ)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Государственные органы Свердловской области, за исключением исполнительных органов государственной власти Свердловской области, Департамент государственной службы и Департамент противодействия коррупции к ходатайству, предусмотренному в части третьей настоящего пункта, прилагают проект запроса, предусмотренного в </w:t>
      </w:r>
      <w:hyperlink w:anchor="P74">
        <w:r w:rsidRPr="004015B3">
          <w:rPr>
            <w:sz w:val="28"/>
            <w:szCs w:val="28"/>
          </w:rPr>
          <w:t>подпункте 4 пункта 7</w:t>
        </w:r>
      </w:hyperlink>
      <w:r w:rsidRPr="004015B3">
        <w:rPr>
          <w:sz w:val="28"/>
          <w:szCs w:val="28"/>
        </w:rPr>
        <w:t xml:space="preserve"> настоящего положения, а исполнительные органы государственной власти Свердловской области - проект запроса, предусмотренного в </w:t>
      </w:r>
      <w:hyperlink w:anchor="P74">
        <w:r w:rsidRPr="004015B3">
          <w:rPr>
            <w:sz w:val="28"/>
            <w:szCs w:val="28"/>
          </w:rPr>
          <w:t>подпункте 4 пункта 7</w:t>
        </w:r>
      </w:hyperlink>
      <w:r w:rsidRPr="004015B3">
        <w:rPr>
          <w:sz w:val="28"/>
          <w:szCs w:val="28"/>
        </w:rPr>
        <w:t xml:space="preserve"> настоящего положения, согласованный Департаментом противодействия коррупции.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(часть четвертая введена </w:t>
      </w:r>
      <w:hyperlink r:id="rId39">
        <w:r w:rsidRPr="004015B3">
          <w:rPr>
            <w:sz w:val="28"/>
            <w:szCs w:val="28"/>
          </w:rPr>
          <w:t>Указом</w:t>
        </w:r>
      </w:hyperlink>
      <w:r w:rsidRPr="004015B3">
        <w:rPr>
          <w:sz w:val="28"/>
          <w:szCs w:val="28"/>
        </w:rPr>
        <w:t xml:space="preserve"> Губернатора Свердловской области от 02.02.2022 N 47-УГ)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9. Кадровая служба, должностное лицо кадровой службы или Департамент противодействия коррупции обеспечивают: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1) уведомление в письменной форме руководителя государственного учреждения Свердловской области о начале в </w:t>
      </w:r>
      <w:r w:rsidRPr="004015B3">
        <w:rPr>
          <w:sz w:val="28"/>
          <w:szCs w:val="28"/>
        </w:rPr>
        <w:lastRenderedPageBreak/>
        <w:t>отношении него проверки в течение двух рабочих дней со дня принятия соответствующего решения;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информирование руководителя государственного учреждения Свердловской области о том, какие сведения, представляемые им в соответствии с настоящим положением, подлежат проверке, в течение семи рабочих дней со дня получения обращения руководителя государственного учреждения Свердловской области, а при наличии уважительной причины - в срок, согласованный с руководителем государственного учреждения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ознакомление руководителя государственного учреждения Свердловской области по окончании проверки с ее результатами.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" w:name="P95"/>
      <w:bookmarkEnd w:id="2"/>
      <w:r w:rsidRPr="004015B3">
        <w:rPr>
          <w:sz w:val="28"/>
          <w:szCs w:val="28"/>
        </w:rPr>
        <w:t>10. Руководитель государственного учреждения Свердловской области вправе: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давать пояснения в письменной форме в ходе проверки, а также по результатам проверки;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представлять дополнительные материалы и давать по ним пояснения в письменной форме.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11. Пояснения, указанные в </w:t>
      </w:r>
      <w:hyperlink w:anchor="P95">
        <w:r w:rsidRPr="004015B3">
          <w:rPr>
            <w:sz w:val="28"/>
            <w:szCs w:val="28"/>
          </w:rPr>
          <w:t>пункте 10</w:t>
        </w:r>
      </w:hyperlink>
      <w:r w:rsidRPr="004015B3">
        <w:rPr>
          <w:sz w:val="28"/>
          <w:szCs w:val="28"/>
        </w:rPr>
        <w:t xml:space="preserve"> настоящего положения, приобщаются к материалам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12. Руководитель кадровой службы,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Директор Департамента противодействия коррупции и контроля Свердловской области представляют лицу, принявшему решение о проведении проверки, доклад о ее результатах с соблюдением законодательства Российской Федерации о государственной тайне.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13. По результатам проверки уполномоченным должностным лицом в соответствии с законодательством Российской Федерации и законодательством Свердловской области принимается одно из следующих решений: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в отношении гражданина: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назначении на должность руководителя государственного учреждения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отказе в назначении на должность руководителя государственного учреждения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2) в отношении руководителя государственных учреждений Свердловской области: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применении мер дисциплинарной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отсутствии оснований для применения мер дисциплинарной ответственности.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15. Материалы проверки в течение трех лет со дня ее окончания хранятся в государственном органе Свердловской области, Департаменте государственной службы или в Департаменте противодействия коррупции, после чего передаются в архив.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Default="004015B3">
      <w:pPr>
        <w:rPr>
          <w:rFonts w:ascii="Arial" w:eastAsiaTheme="minorEastAsia" w:hAnsi="Arial" w:cs="Arial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015B3" w:rsidRPr="004015B3" w:rsidRDefault="004015B3">
      <w:pPr>
        <w:pStyle w:val="ConsPlusNormal"/>
        <w:jc w:val="right"/>
        <w:outlineLvl w:val="0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Утверждено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Указом Губернатора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Свердловской области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от 19 января 2021 г. N 10-УГ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bookmarkStart w:id="3" w:name="P119"/>
      <w:bookmarkEnd w:id="3"/>
      <w:r w:rsidRPr="004015B3">
        <w:rPr>
          <w:sz w:val="28"/>
          <w:szCs w:val="28"/>
        </w:rPr>
        <w:t>ПОЛОЖЕНИЕ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О ПРОВЕРКЕ ДОСТОВЕРНОСТИ И ПОЛНОТЫ СВЕДЕНИЙ,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ПРЕДСТАВЛЯЕМЫХ ГРАЖДАНАМИ, ПРЕТЕНДУЮЩИМИ НА ЗАМЕЩЕНИЕ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ДОЛЖНОСТЕЙ МУНИЦИПАЛЬНОЙ СЛУЖБЫ В СВЕРДЛОВСКОЙ ОБЛАСТИ,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И МУНИЦИПАЛЬНЫМИ СЛУЖАЩИМИ В СВЕРДЛОВСКОЙ ОБЛАСТИ,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И СОБЛЮДЕНИЯ МУНИЦИПАЛЬНЫМИ СЛУЖАЩИМИ В СВЕРДЛОВСКОЙ ОБЛАСТИ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ТРЕБОВАНИЙ К СЛУЖЕБНОМУ ПОВЕДЕНИЮ</w:t>
      </w:r>
    </w:p>
    <w:p w:rsidR="004015B3" w:rsidRPr="004015B3" w:rsidRDefault="004015B3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015B3" w:rsidRPr="004015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>Список изменяющих документов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(в ред. Указов Губернатора Свердловской области от 16.02.2021 </w:t>
            </w:r>
            <w:hyperlink r:id="rId40">
              <w:r w:rsidRPr="004015B3">
                <w:rPr>
                  <w:sz w:val="28"/>
                  <w:szCs w:val="28"/>
                </w:rPr>
                <w:t>N 68-УГ</w:t>
              </w:r>
            </w:hyperlink>
            <w:r w:rsidRPr="004015B3">
              <w:rPr>
                <w:sz w:val="28"/>
                <w:szCs w:val="28"/>
              </w:rPr>
              <w:t>,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от 02.02.2022 </w:t>
            </w:r>
            <w:hyperlink r:id="rId41">
              <w:r w:rsidRPr="004015B3">
                <w:rPr>
                  <w:sz w:val="28"/>
                  <w:szCs w:val="28"/>
                </w:rPr>
                <w:t>N 47-УГ</w:t>
              </w:r>
            </w:hyperlink>
            <w:r w:rsidRPr="004015B3">
              <w:rPr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4" w:name="P131"/>
      <w:bookmarkEnd w:id="4"/>
      <w:r w:rsidRPr="004015B3">
        <w:rPr>
          <w:sz w:val="28"/>
          <w:szCs w:val="28"/>
        </w:rPr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гражданами, претендующими на замещение должностей муниципальной службы в органах местного самоуправления муниципальных образований, расположенных на территории Свердловской области, и аппаратах избирательных комиссий муниципальных образований, расположенных на территории Свердловской области (далее - граждане, претендующие на замещение должностей муниципальной службы), на отчетную дату;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муниципальными служащими, замещающими должности муниципальной службы в органах местного самоуправления муниципальных образований, расположенных на территории Свердловской области, и аппаратах избирательных комиссий муниципальных образований, расположенных на территории </w:t>
      </w:r>
      <w:r w:rsidRPr="004015B3">
        <w:rPr>
          <w:sz w:val="28"/>
          <w:szCs w:val="28"/>
        </w:rPr>
        <w:lastRenderedPageBreak/>
        <w:t>Свердловской области (далее - муниципальные служащие), за отчетный период и за два года, предшествующие отчетному периоду;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5" w:name="P134"/>
      <w:bookmarkEnd w:id="5"/>
      <w:r w:rsidRPr="004015B3">
        <w:rPr>
          <w:sz w:val="28"/>
          <w:szCs w:val="28"/>
        </w:rPr>
        <w:t xml:space="preserve"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на территории Свердловской области (далее - муниципальная служба) в соответствии с Федеральным </w:t>
      </w:r>
      <w:hyperlink r:id="rId42">
        <w:r w:rsidRPr="004015B3">
          <w:rPr>
            <w:sz w:val="28"/>
            <w:szCs w:val="28"/>
          </w:rPr>
          <w:t>законом</w:t>
        </w:r>
      </w:hyperlink>
      <w:r w:rsidRPr="004015B3">
        <w:rPr>
          <w:sz w:val="28"/>
          <w:szCs w:val="28"/>
        </w:rPr>
        <w:t xml:space="preserve"> от 2 марта 2007 года N 25-ФЗ "О муниципальной службе в Российской Федерации";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6" w:name="P135"/>
      <w:bookmarkEnd w:id="6"/>
      <w:r w:rsidRPr="004015B3">
        <w:rPr>
          <w:sz w:val="28"/>
          <w:szCs w:val="28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3">
        <w:r w:rsidRPr="004015B3">
          <w:rPr>
            <w:sz w:val="28"/>
            <w:szCs w:val="28"/>
          </w:rPr>
          <w:t>законом</w:t>
        </w:r>
      </w:hyperlink>
      <w:r w:rsidRPr="004015B3">
        <w:rPr>
          <w:sz w:val="28"/>
          <w:szCs w:val="28"/>
        </w:rPr>
        <w:t xml:space="preserve"> от 2 марта 2007 года N 25-ФЗ "О муниципальной службе в Российской Федерации", Федеральным </w:t>
      </w:r>
      <w:hyperlink r:id="rId44">
        <w:r w:rsidRPr="004015B3">
          <w:rPr>
            <w:sz w:val="28"/>
            <w:szCs w:val="28"/>
          </w:rPr>
          <w:t>законом</w:t>
        </w:r>
      </w:hyperlink>
      <w:r w:rsidRPr="004015B3"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2. Проверка, предусмотренная в </w:t>
      </w:r>
      <w:hyperlink w:anchor="P131">
        <w:r w:rsidRPr="004015B3">
          <w:rPr>
            <w:sz w:val="28"/>
            <w:szCs w:val="28"/>
          </w:rPr>
          <w:t>подпункте 1 пункта 1</w:t>
        </w:r>
      </w:hyperlink>
      <w:r w:rsidRPr="004015B3">
        <w:rPr>
          <w:sz w:val="28"/>
          <w:szCs w:val="28"/>
        </w:rPr>
        <w:t xml:space="preserve"> настоящего положения, осуществляется по решению представителя нанимателя (работодателя) в отношении граждан, претендующих на замещение должностей муниципальной службы, включенных в перечни, установленные нормативными правовыми актами Российской Федерации, и муниципальных служащих, замещающих указанные должности, кроме граждан, претендующих на замещение должностей глав местных администраций по контракту в муниципальных образованиях, расположенных на территории Свердловской области, и лиц, замещающих должности глав местных администраций по контракту в муниципальных образованиях, расположенных на территории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Решение принимается отдельно в отношении каждого гражданина, претендующего на замещение должности муниципальной службы, или муниципального служащего и оформляется в письменной форме.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3. Проверки, предусмотренные в </w:t>
      </w:r>
      <w:hyperlink w:anchor="P134">
        <w:r w:rsidRPr="004015B3">
          <w:rPr>
            <w:sz w:val="28"/>
            <w:szCs w:val="28"/>
          </w:rPr>
          <w:t>подпунктах 2</w:t>
        </w:r>
      </w:hyperlink>
      <w:r w:rsidRPr="004015B3">
        <w:rPr>
          <w:sz w:val="28"/>
          <w:szCs w:val="28"/>
        </w:rPr>
        <w:t xml:space="preserve"> и </w:t>
      </w:r>
      <w:hyperlink w:anchor="P135">
        <w:r w:rsidRPr="004015B3">
          <w:rPr>
            <w:sz w:val="28"/>
            <w:szCs w:val="28"/>
          </w:rPr>
          <w:t>3 пункта 1</w:t>
        </w:r>
      </w:hyperlink>
      <w:r w:rsidRPr="004015B3">
        <w:rPr>
          <w:sz w:val="28"/>
          <w:szCs w:val="28"/>
        </w:rPr>
        <w:t xml:space="preserve"> настоящего положения, осуществляются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4. По решению представителя нанимателя (работодателя) проверку осуществляет подразделение кадровой службы по профилактике коррупционных и иных правонарушений (далее - </w:t>
      </w:r>
      <w:r w:rsidRPr="004015B3">
        <w:rPr>
          <w:sz w:val="28"/>
          <w:szCs w:val="28"/>
        </w:rPr>
        <w:lastRenderedPageBreak/>
        <w:t>кадровая служба) или должностное лицо кадровой службы, ответственное за работу по профилактике коррупционных и иных правонарушений (далее - должностное лицо кадровой службы).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5. Основанием для осуществления проверки является достаточная информация, представленная в письменном виде: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работниками кадровой службы и должностными лицами кадровой службы;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4) общероссийскими или региональными средствами массовой информации;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Общественной палатой Российской Федерации и Общественной палатой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6. Информация анонимного характера не может служить основанием для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8. Кадровая служба или должностное лицо кадровой службы осуществляет проверку самостоятельно или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45">
        <w:r w:rsidRPr="004015B3">
          <w:rPr>
            <w:sz w:val="28"/>
            <w:szCs w:val="28"/>
          </w:rPr>
          <w:t>частью третьей статьи 7</w:t>
        </w:r>
      </w:hyperlink>
      <w:r w:rsidRPr="004015B3">
        <w:rPr>
          <w:sz w:val="28"/>
          <w:szCs w:val="28"/>
        </w:rPr>
        <w:t xml:space="preserve"> Федерального закона от 12 августа 1995 года N 144-ФЗ "Об оперативно-розыскной деятельности" (далее - Федеральный закон от 12 августа 1995 года N 144-ФЗ).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9. При проведении проверки самостоятельно кадровая служба или должностное лицо кадровой службы вправе: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проводить беседу с гражданином, претендующим на замещение должности муниципальной службы, или муниципальным служащим;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2) изучать представленные гражданином, претендующим на замещение должности муниципальной службы, или муниципальным </w:t>
      </w:r>
      <w:r w:rsidRPr="004015B3">
        <w:rPr>
          <w:sz w:val="28"/>
          <w:szCs w:val="28"/>
        </w:rPr>
        <w:lastRenderedPageBreak/>
        <w:t>служащим сведения о доходах, об имуществе и обязательствах имущественного характера и дополнительные материалы;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получать от гражданина, претендующего на замещение должности муниципальной службы,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7" w:name="P153"/>
      <w:bookmarkEnd w:id="7"/>
      <w:r w:rsidRPr="004015B3">
        <w:rPr>
          <w:sz w:val="28"/>
          <w:szCs w:val="28"/>
        </w:rPr>
        <w:t>4) подготавливать для направления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замещение должности муниципальной службы, или муниципального служащего, супруги (супруга) и несовершеннолетних детей; о достоверности и полноте сведений, представленных гражданином, претендующим на замещение должности муниципальной службы, в соответствии с законодательством о муниципальной службе; о соблюдении муниципальным служащим требований к служебному поведению;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6) осуществлять анализ сведений, представленных гражданином, претендующим на замещение должности муниципальной службы, или муниципальным служащим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8" w:name="P156"/>
      <w:bookmarkEnd w:id="8"/>
      <w:r w:rsidRPr="004015B3">
        <w:rPr>
          <w:sz w:val="28"/>
          <w:szCs w:val="28"/>
        </w:rPr>
        <w:t xml:space="preserve">10. В запросе, предусмотренном в </w:t>
      </w:r>
      <w:hyperlink w:anchor="P153">
        <w:r w:rsidRPr="004015B3">
          <w:rPr>
            <w:sz w:val="28"/>
            <w:szCs w:val="28"/>
          </w:rPr>
          <w:t>подпункте 4 пункта 9</w:t>
        </w:r>
      </w:hyperlink>
      <w:r w:rsidRPr="004015B3">
        <w:rPr>
          <w:sz w:val="28"/>
          <w:szCs w:val="28"/>
        </w:rPr>
        <w:t xml:space="preserve"> настоящего положения, указываются: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нормативный правовой акт, на основании которого направляется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муниципальной службы, или муниципального служащего, его супруги (супруга) и несовершеннолетних детей, в отношении которых осуществляется проверка;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4) содержание и объем сведений, подлежащих проверке;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срок представления запрашиваемых сведений;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6) фамилия, инициалы и номер телефона муниципального служащего, подготовившего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8) другие необходимые сведения.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Запросы направляются представителем нанимателя (работодателем), кроме запросов, предусмотренных в </w:t>
      </w:r>
      <w:hyperlink w:anchor="P166">
        <w:r w:rsidRPr="004015B3">
          <w:rPr>
            <w:sz w:val="28"/>
            <w:szCs w:val="28"/>
          </w:rPr>
          <w:t>пункте 11</w:t>
        </w:r>
      </w:hyperlink>
      <w:r w:rsidRPr="004015B3">
        <w:rPr>
          <w:sz w:val="28"/>
          <w:szCs w:val="28"/>
        </w:rPr>
        <w:t xml:space="preserve"> настоящего положения.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9" w:name="P166"/>
      <w:bookmarkEnd w:id="9"/>
      <w:r w:rsidRPr="004015B3">
        <w:rPr>
          <w:sz w:val="28"/>
          <w:szCs w:val="28"/>
        </w:rPr>
        <w:t xml:space="preserve">11. Запросы о проведении оперативно-розыскных мероприятий в соответствии с </w:t>
      </w:r>
      <w:hyperlink r:id="rId46">
        <w:r w:rsidRPr="004015B3">
          <w:rPr>
            <w:sz w:val="28"/>
            <w:szCs w:val="28"/>
          </w:rPr>
          <w:t>частью третьей статьи 7</w:t>
        </w:r>
      </w:hyperlink>
      <w:r w:rsidRPr="004015B3">
        <w:rPr>
          <w:sz w:val="28"/>
          <w:szCs w:val="28"/>
        </w:rPr>
        <w:t xml:space="preserve"> Федерального закона от 12 августа 1995 года N 144-ФЗ направляются Губернатором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0" w:name="P167"/>
      <w:bookmarkEnd w:id="10"/>
      <w:r w:rsidRPr="004015B3">
        <w:rPr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47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16.02.2021 N 68-УГ)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В случае необходимости направления запросов, указанных в </w:t>
      </w:r>
      <w:hyperlink w:anchor="P166">
        <w:r w:rsidRPr="004015B3">
          <w:rPr>
            <w:sz w:val="28"/>
            <w:szCs w:val="28"/>
          </w:rPr>
          <w:t>части первой</w:t>
        </w:r>
      </w:hyperlink>
      <w:r w:rsidRPr="004015B3">
        <w:rPr>
          <w:sz w:val="28"/>
          <w:szCs w:val="28"/>
        </w:rPr>
        <w:t xml:space="preserve"> настоящего пункта, глава муниципального образования, расположенного на территории Свердловской области, либо глава местной администрации обращается с ходатайством о направлении соответствующих запросов на имя Губернатора Свердловской области, а в случае необходимости направления запросов, указанных в </w:t>
      </w:r>
      <w:hyperlink w:anchor="P167">
        <w:r w:rsidRPr="004015B3">
          <w:rPr>
            <w:sz w:val="28"/>
            <w:szCs w:val="28"/>
          </w:rPr>
          <w:t>части второй</w:t>
        </w:r>
      </w:hyperlink>
      <w:r w:rsidRPr="004015B3">
        <w:rPr>
          <w:sz w:val="28"/>
          <w:szCs w:val="28"/>
        </w:rPr>
        <w:t xml:space="preserve"> настоящего пункта, -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согласованный Департаментом противодействия коррупции и контроля Свердловской области.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48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02.02.2022 N 47-УГ)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В проекте запроса о проведении оперативно-розыскных </w:t>
      </w:r>
      <w:r w:rsidRPr="004015B3">
        <w:rPr>
          <w:sz w:val="28"/>
          <w:szCs w:val="28"/>
        </w:rPr>
        <w:lastRenderedPageBreak/>
        <w:t xml:space="preserve">мероприятий, помимо сведений, перечисленных в </w:t>
      </w:r>
      <w:hyperlink w:anchor="P156">
        <w:r w:rsidRPr="004015B3">
          <w:rPr>
            <w:sz w:val="28"/>
            <w:szCs w:val="28"/>
          </w:rPr>
          <w:t>части первой пункта 10</w:t>
        </w:r>
      </w:hyperlink>
      <w:r w:rsidRPr="004015B3">
        <w:rPr>
          <w:sz w:val="28"/>
          <w:szCs w:val="28"/>
        </w:rPr>
        <w:t xml:space="preserve"> настоящего положения, указываются государственные органы, органы местного самоуправления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</w:t>
      </w:r>
      <w:hyperlink r:id="rId49">
        <w:r w:rsidRPr="004015B3">
          <w:rPr>
            <w:sz w:val="28"/>
            <w:szCs w:val="28"/>
          </w:rPr>
          <w:t>закона</w:t>
        </w:r>
      </w:hyperlink>
      <w:r w:rsidRPr="004015B3">
        <w:rPr>
          <w:sz w:val="28"/>
          <w:szCs w:val="28"/>
        </w:rPr>
        <w:t xml:space="preserve"> от 12 августа 1995 года N 144-ФЗ.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12. Руководитель кадровой службы или должностное лицо кадровой службы обеспечивают: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1) уведомление в письменной форме гражданина, претендующего на замещение должности муниципальной службы, или муниципального служащего о начале в отношении него проверки и разъяснение ему содержания </w:t>
      </w:r>
      <w:hyperlink w:anchor="P174">
        <w:r w:rsidRPr="004015B3">
          <w:rPr>
            <w:sz w:val="28"/>
            <w:szCs w:val="28"/>
          </w:rPr>
          <w:t>подпункта 2</w:t>
        </w:r>
      </w:hyperlink>
      <w:r w:rsidRPr="004015B3">
        <w:rPr>
          <w:sz w:val="28"/>
          <w:szCs w:val="28"/>
        </w:rPr>
        <w:t xml:space="preserve"> настоящего пункта в течение двух рабочих дней со дня получения соответствующего решения;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1" w:name="P174"/>
      <w:bookmarkEnd w:id="11"/>
      <w:r w:rsidRPr="004015B3">
        <w:rPr>
          <w:sz w:val="28"/>
          <w:szCs w:val="28"/>
        </w:rPr>
        <w:t>2) проведение в случае обращения гражданина, претендующего на замещение должности муниципальной службы,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муниципальной службы, или муниципального служащего, а при наличии уважительной причины - в срок, согласованный с гражданином, претендующим на замещение должности муниципальной службы, или муниципальным служащим;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ознакомление по окончании проверки с ее результатами гражданина, претендующего на замещение должности муниципальной службы, или муниципального служащего с соблюдением законодательства Российской Федерации о государственной тайне.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2" w:name="P176"/>
      <w:bookmarkEnd w:id="12"/>
      <w:r w:rsidRPr="004015B3">
        <w:rPr>
          <w:sz w:val="28"/>
          <w:szCs w:val="28"/>
        </w:rPr>
        <w:t>13. Гражданин, претендующий на замещение должности муниципальной службы, или муниципальный служащий вправе: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1) давать пояснения в письменной форме: в ходе проверки; по вопросам, указанным в </w:t>
      </w:r>
      <w:hyperlink w:anchor="P174">
        <w:r w:rsidRPr="004015B3">
          <w:rPr>
            <w:sz w:val="28"/>
            <w:szCs w:val="28"/>
          </w:rPr>
          <w:t>подпункте 2 пункта 12</w:t>
        </w:r>
      </w:hyperlink>
      <w:r w:rsidRPr="004015B3">
        <w:rPr>
          <w:sz w:val="28"/>
          <w:szCs w:val="28"/>
        </w:rPr>
        <w:t xml:space="preserve"> настоящего положения; по результатам проверки;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3) обращаться в кадровую службу или к должностному лицу кадровой службы с подлежащим удовлетворению ходатайством о проведении с ним беседы по вопросам, указанным в </w:t>
      </w:r>
      <w:hyperlink w:anchor="P174">
        <w:r w:rsidRPr="004015B3">
          <w:rPr>
            <w:sz w:val="28"/>
            <w:szCs w:val="28"/>
          </w:rPr>
          <w:t>подпункте 2 пункта 12</w:t>
        </w:r>
      </w:hyperlink>
      <w:r w:rsidRPr="004015B3">
        <w:rPr>
          <w:sz w:val="28"/>
          <w:szCs w:val="28"/>
        </w:rPr>
        <w:t xml:space="preserve"> настоящего положения.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 xml:space="preserve">14. Пояснения, указанные в </w:t>
      </w:r>
      <w:hyperlink w:anchor="P176">
        <w:r w:rsidRPr="004015B3">
          <w:rPr>
            <w:sz w:val="28"/>
            <w:szCs w:val="28"/>
          </w:rPr>
          <w:t>пункте 13</w:t>
        </w:r>
      </w:hyperlink>
      <w:r w:rsidRPr="004015B3">
        <w:rPr>
          <w:sz w:val="28"/>
          <w:szCs w:val="28"/>
        </w:rPr>
        <w:t xml:space="preserve"> настоящего положения, приобщаются к материалам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15. На период проведения проверки муниципальный служащий может быть отстранен от замещаемой должности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На период отстранения муниципального служащего от замещаемой должности (от исполнения должностных обязанностей) денежное содержание по замещаемой им должности сохраняется.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16. Руководитель кадровой службы представляет представителю нанимателя (работодателю) доклад о результатах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3" w:name="P184"/>
      <w:bookmarkEnd w:id="13"/>
      <w:r w:rsidRPr="004015B3">
        <w:rPr>
          <w:sz w:val="28"/>
          <w:szCs w:val="28"/>
        </w:rPr>
        <w:t>В докладе о результатах проверки должно содержаться одно из следующих предложений: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в отношении гражданина, претендующего на замещение должности муниципальной службы: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назначении на должность муниципальной службы;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отказе в назначении на должность муниципальной службы;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в отношении муниципального служащего: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применении мер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отсутствии оснований для применения мер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17. Сведения о результатах проверки с письменного согласия представителя нанимателя (работодателя) с одновременным уведомлением об этом гражданина, претендующего на замещение должности муниципальной службы, или муниципального служащего, в отношении которых проводилась проверка, руководителем кадровой службы направляются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</w:t>
      </w:r>
      <w:r w:rsidRPr="004015B3">
        <w:rPr>
          <w:sz w:val="28"/>
          <w:szCs w:val="28"/>
        </w:rPr>
        <w:lastRenderedPageBreak/>
        <w:t>Федерации иных общественных объединений, не являющихся политическими партиями, Общественной палате Российской Федерации 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19. Представитель нанимателя (работодатель), рассмотрев доклад и соответствующее предложение, указанное в </w:t>
      </w:r>
      <w:hyperlink w:anchor="P184">
        <w:r w:rsidRPr="004015B3">
          <w:rPr>
            <w:sz w:val="28"/>
            <w:szCs w:val="28"/>
          </w:rPr>
          <w:t>части второй пункта 16</w:t>
        </w:r>
      </w:hyperlink>
      <w:r w:rsidRPr="004015B3">
        <w:rPr>
          <w:sz w:val="28"/>
          <w:szCs w:val="28"/>
        </w:rPr>
        <w:t xml:space="preserve"> настоящего положения, принимает одно из следующих решений: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в отношении гражданина, претендующего на замещение должности муниципальной службы: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назначить на должность муниципальной службы;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отказать в назначении на должность муниципальной службы;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в отношении муниципального служащего: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применить меры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отсутствии оснований для применения мер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20. Материалы проверки хранятся в кадровой службе в течение трех лет со дня ее окончания, после чего передаются в архив.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Default="004015B3">
      <w:pPr>
        <w:rPr>
          <w:rFonts w:ascii="Arial" w:eastAsiaTheme="minorEastAsia" w:hAnsi="Arial" w:cs="Arial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015B3" w:rsidRPr="004015B3" w:rsidRDefault="004015B3">
      <w:pPr>
        <w:pStyle w:val="ConsPlusNormal"/>
        <w:jc w:val="right"/>
        <w:outlineLvl w:val="0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Утверждено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Указом Губернатора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Свердловской области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от 19 января 2021 г. N 10-УГ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bookmarkStart w:id="14" w:name="P215"/>
      <w:bookmarkEnd w:id="14"/>
      <w:r w:rsidRPr="004015B3">
        <w:rPr>
          <w:sz w:val="28"/>
          <w:szCs w:val="28"/>
        </w:rPr>
        <w:t>ПОЛОЖЕНИЕ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О ПРОВЕРКЕ ДОСТОВЕРНОСТИ И ПОЛНОТЫ СВЕДЕНИЙ,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ПРЕДСТАВЛЯЕМЫХ ГРАЖДАНАМИ, ПРЕТЕНДУЮЩИМИ НА ЗАМЕЩЕНИЕ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ДОЛЖНОСТЕЙ ГОСУДАРСТВЕННОЙ ГРАЖДАНСКОЙ СЛУЖБЫ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СВЕРДЛОВСКОЙ ОБЛАСТИ, И ГОСУДАРСТВЕННЫМИ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ГРАЖДАНСКИМИ СЛУЖАЩИМИ СВЕРДЛОВСКОЙ ОБЛАСТИ, И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СОБЛЮДЕНИЯ ГОСУДАРСТВЕННЫМИ ГРАЖДАНСКИМИ СЛУЖАЩИМИ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СВЕРДЛОВСКОЙ ОБЛАСТИ ТРЕБОВАНИЙ К СЛУЖЕБНОМУ ПОВЕДЕНИЮ</w:t>
      </w:r>
    </w:p>
    <w:p w:rsidR="004015B3" w:rsidRPr="004015B3" w:rsidRDefault="004015B3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015B3" w:rsidRPr="004015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>Список изменяющих документов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(в ред. Указов Губернатора Свердловской области от 16.02.2021 </w:t>
            </w:r>
            <w:hyperlink r:id="rId50">
              <w:r w:rsidRPr="004015B3">
                <w:rPr>
                  <w:sz w:val="28"/>
                  <w:szCs w:val="28"/>
                </w:rPr>
                <w:t>N 68-УГ</w:t>
              </w:r>
            </w:hyperlink>
            <w:r w:rsidRPr="004015B3">
              <w:rPr>
                <w:sz w:val="28"/>
                <w:szCs w:val="28"/>
              </w:rPr>
              <w:t>,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от 02.02.2022 </w:t>
            </w:r>
            <w:hyperlink r:id="rId51">
              <w:r w:rsidRPr="004015B3">
                <w:rPr>
                  <w:sz w:val="28"/>
                  <w:szCs w:val="28"/>
                </w:rPr>
                <w:t>N 47-УГ</w:t>
              </w:r>
            </w:hyperlink>
            <w:r w:rsidRPr="004015B3">
              <w:rPr>
                <w:sz w:val="28"/>
                <w:szCs w:val="28"/>
              </w:rPr>
              <w:t xml:space="preserve">, от 27.07.2022 </w:t>
            </w:r>
            <w:hyperlink r:id="rId52">
              <w:r w:rsidRPr="004015B3">
                <w:rPr>
                  <w:sz w:val="28"/>
                  <w:szCs w:val="28"/>
                </w:rPr>
                <w:t>N 350-УГ</w:t>
              </w:r>
            </w:hyperlink>
            <w:r w:rsidRPr="004015B3">
              <w:rPr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ind w:firstLine="540"/>
        <w:jc w:val="both"/>
        <w:rPr>
          <w:sz w:val="28"/>
          <w:szCs w:val="28"/>
        </w:rPr>
      </w:pPr>
      <w:bookmarkStart w:id="15" w:name="P227"/>
      <w:bookmarkEnd w:id="15"/>
      <w:r w:rsidRPr="004015B3"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 гражданами, претендующими на замещение должностей государственной гражданской службы Свердловской области, на отчетную дату, и государственными гражданскими служащими Свердловской области за отчетный период и за два года, предшествующие отчетному периоду;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Свердловской области в соответствии с законодательством о государственной гражданской службе;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3) соблюдения государственными гражданскими служащими Свердловской области в течение трех лет, предшествующих поступлению информации, явившейся основанием для осуществления </w:t>
      </w:r>
      <w:r w:rsidRPr="004015B3">
        <w:rPr>
          <w:sz w:val="28"/>
          <w:szCs w:val="28"/>
        </w:rPr>
        <w:lastRenderedPageBreak/>
        <w:t xml:space="preserve">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3">
        <w:r w:rsidRPr="004015B3">
          <w:rPr>
            <w:sz w:val="28"/>
            <w:szCs w:val="28"/>
          </w:rPr>
          <w:t>законом</w:t>
        </w:r>
      </w:hyperlink>
      <w:r w:rsidRPr="004015B3">
        <w:rPr>
          <w:sz w:val="28"/>
          <w:szCs w:val="28"/>
        </w:rPr>
        <w:t xml:space="preserve"> от 27 июля 2004 года N 79-ФЗ "О государственной гражданской службе Российской Федерации", Федеральным </w:t>
      </w:r>
      <w:hyperlink r:id="rId54">
        <w:r w:rsidRPr="004015B3">
          <w:rPr>
            <w:sz w:val="28"/>
            <w:szCs w:val="28"/>
          </w:rPr>
          <w:t>законом</w:t>
        </w:r>
      </w:hyperlink>
      <w:r w:rsidRPr="004015B3"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2. Проверка достоверности и полноты сведений о доходах, об имуществе и обязательствах имущественного характера, представляемых государственным гражданским служащим Свердловской области, замещающим должность государственной гражданской службы Свердловской области, не включенную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доходах, об имуществе и обязательствах имущественного характера, утвержденный указом Губернатора Свердловской области, и претендующим на замещение должности государственной гражданской службы Свердловской области, включенной в указанный перечень, осуществляется в порядке, установленном настоящим положением для проверки сведений, представляемых гражданами в соответствии с нормативным правовым актом Губернатора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3. Проверки, предусмотренные в </w:t>
      </w:r>
      <w:hyperlink w:anchor="P227">
        <w:r w:rsidRPr="004015B3">
          <w:rPr>
            <w:sz w:val="28"/>
            <w:szCs w:val="28"/>
          </w:rPr>
          <w:t>пункте 1</w:t>
        </w:r>
      </w:hyperlink>
      <w:r w:rsidRPr="004015B3">
        <w:rPr>
          <w:sz w:val="28"/>
          <w:szCs w:val="28"/>
        </w:rPr>
        <w:t xml:space="preserve"> настоящего положения, осуществляются по решению Губернатора Свердловской области либо Заместителя Губернатора Свердловской области - Руководителя Аппарата Губернатора Свердловской области и Правительства Свердловской области, руководителя иного государственного органа Свердловской области либо должностного лица, которому такие полномочия предоставлены Губернатором Свердловской области, Заместителем Губернатора Свердловской области - Руководителем Аппарата Губернатора Свердловской области и Правительства Свердловской области, руководителем иного государственного органа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Решение принимается отдельно в отношении каждого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и оформляется в письменной форме.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6" w:name="P234"/>
      <w:bookmarkEnd w:id="16"/>
      <w:r w:rsidRPr="004015B3">
        <w:rPr>
          <w:sz w:val="28"/>
          <w:szCs w:val="28"/>
        </w:rPr>
        <w:t xml:space="preserve">4. 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 по решению </w:t>
      </w:r>
      <w:r w:rsidRPr="004015B3">
        <w:rPr>
          <w:sz w:val="28"/>
          <w:szCs w:val="28"/>
        </w:rPr>
        <w:lastRenderedPageBreak/>
        <w:t>Заместителя Губернатора Свердловской области - Руководителя Аппарата Губернатора Свердловской области и Правительства Свердловской области либо должностного лица, которому такие полномочия предоставлены Заместителем Губернатора Свердловской области - Руководителем Аппарата Губернатора Свердловской области и Правительства Свердловской области, осуществляет проверку: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достоверности и полноты сведений о доходах, об имуществе и обязательствах имущественного характера и сведений, представляемых при поступлении на государственную гражданскую службу в соответствии с законодательством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в Аппарате Губернатора Свердловской области и Правительства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Аппарате Губернатора Свердловской области и Правительства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соблюдения государственными гражданскими служащими Свердловской области, замещающими должности в Аппарате Губернатора Свердловской области и Правительства Свердловской области, требований к служебному поведению.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7" w:name="P240"/>
      <w:bookmarkEnd w:id="17"/>
      <w:r w:rsidRPr="004015B3">
        <w:rPr>
          <w:sz w:val="28"/>
          <w:szCs w:val="28"/>
        </w:rPr>
        <w:t>Департамент противодействия коррупции и контроля Свердловской области (далее - Департамент противодействия коррупции) по решению Губернатора Свердловской области осуществляет проверку: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</w:t>
      </w:r>
      <w:r w:rsidRPr="004015B3">
        <w:rPr>
          <w:sz w:val="28"/>
          <w:szCs w:val="28"/>
        </w:rPr>
        <w:lastRenderedPageBreak/>
        <w:t>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соблюдения государственными гражданскими служащими Свердловской области, замещающими должности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требований к служебному поведению.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8" w:name="P243"/>
      <w:bookmarkEnd w:id="18"/>
      <w:r w:rsidRPr="004015B3">
        <w:rPr>
          <w:sz w:val="28"/>
          <w:szCs w:val="28"/>
        </w:rPr>
        <w:t>Подразделения государственных органов Свердловской области по вопросам государственной гражданской службы и кадров по решению руководителей государственных органов Свердловской области либо должностного лица, которому такие полномочия предоставлены руководителем государственного органа Свердловской области, осуществляют проверку: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достоверности и полноты сведений о доходах, об имуществе и обязательствах имущественного характера и сведений, представляемых при поступлении на государственную гражданскую службу в соответствии с законодательством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 в соответствующем государственном органе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соблюдения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области, требований к служебному поведению.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5. Основанием для осуществления проверок, предусмотренных в </w:t>
      </w:r>
      <w:hyperlink w:anchor="P227">
        <w:r w:rsidRPr="004015B3">
          <w:rPr>
            <w:sz w:val="28"/>
            <w:szCs w:val="28"/>
          </w:rPr>
          <w:t>пункте 1</w:t>
        </w:r>
      </w:hyperlink>
      <w:r w:rsidRPr="004015B3">
        <w:rPr>
          <w:sz w:val="28"/>
          <w:szCs w:val="28"/>
        </w:rPr>
        <w:t xml:space="preserve"> настоящего положения, является достаточная информация, представленная в письменном виде: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Департамента </w:t>
      </w:r>
      <w:r w:rsidRPr="004015B3">
        <w:rPr>
          <w:sz w:val="28"/>
          <w:szCs w:val="28"/>
        </w:rPr>
        <w:lastRenderedPageBreak/>
        <w:t xml:space="preserve">противодействия коррупции в отношении лиц, указанных в </w:t>
      </w:r>
      <w:hyperlink w:anchor="P240">
        <w:r w:rsidRPr="004015B3">
          <w:rPr>
            <w:sz w:val="28"/>
            <w:szCs w:val="28"/>
          </w:rPr>
          <w:t>части второй пункта 4</w:t>
        </w:r>
      </w:hyperlink>
      <w:r w:rsidRPr="004015B3">
        <w:rPr>
          <w:sz w:val="28"/>
          <w:szCs w:val="28"/>
        </w:rPr>
        <w:t xml:space="preserve"> настоящего положения;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4) общероссийскими или региональными средствами массовой информации;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Общественной палатой Российской Федерации и Общественной палатой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6. Информация анонимного характера не может служить основанием для осуществления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7.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8. Департамент государственной службы, Департамент противодействия коррупции и подразделения государственных органов Свердловской области по вопросам государственной гражданской службы и кадров проводят проверку самостоятельно либо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55">
        <w:r w:rsidRPr="004015B3">
          <w:rPr>
            <w:sz w:val="28"/>
            <w:szCs w:val="28"/>
          </w:rPr>
          <w:t>частью третьей статьи 7</w:t>
        </w:r>
      </w:hyperlink>
      <w:r w:rsidRPr="004015B3">
        <w:rPr>
          <w:sz w:val="28"/>
          <w:szCs w:val="28"/>
        </w:rPr>
        <w:t xml:space="preserve"> Федерального закона от 12 августа 1995 года N 144-ФЗ "Об оперативно-розыскной деятельности" (далее - Федеральный закон от 12 августа 1995 года N 144-ФЗ).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9.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предусмотренной в </w:t>
      </w:r>
      <w:hyperlink w:anchor="P234">
        <w:r w:rsidRPr="004015B3">
          <w:rPr>
            <w:sz w:val="28"/>
            <w:szCs w:val="28"/>
          </w:rPr>
          <w:t>части первой пункта 4</w:t>
        </w:r>
      </w:hyperlink>
      <w:r w:rsidRPr="004015B3">
        <w:rPr>
          <w:sz w:val="28"/>
          <w:szCs w:val="28"/>
        </w:rPr>
        <w:t xml:space="preserve"> настоящего положения, самостоятельно, а 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государственных органов Свердловской области по вопросам государственной гражданской службы и кадров при проведении проверки, предусмотренной в </w:t>
      </w:r>
      <w:hyperlink w:anchor="P243">
        <w:r w:rsidRPr="004015B3">
          <w:rPr>
            <w:sz w:val="28"/>
            <w:szCs w:val="28"/>
          </w:rPr>
          <w:t>части третьей пункта 4</w:t>
        </w:r>
      </w:hyperlink>
      <w:r w:rsidRPr="004015B3">
        <w:rPr>
          <w:sz w:val="28"/>
          <w:szCs w:val="28"/>
        </w:rPr>
        <w:t xml:space="preserve"> настоящего положения, самостоятельно вправе: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1) проводить беседу 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изучать представленные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получать от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9" w:name="P260"/>
      <w:bookmarkEnd w:id="19"/>
      <w:r w:rsidRPr="004015B3">
        <w:rPr>
          <w:sz w:val="28"/>
          <w:szCs w:val="28"/>
        </w:rPr>
        <w:t>4) подготавливать для направления,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супруги (супруга) и несовершеннолетних детей; о достоверности и полноте сведений, представленных гражданином, претендующим на замещение должности государственной гражданской службы Свердловской области, в соответствии с законодательством о государственной гражданской службе; о соблюдении государственным гражданским служащим Свердловской области требований к служебному поведению;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56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27.07.2022 N 350-УГ)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6) осуществлять (в том числе с использованием системы "Посейдон") анализ сведений, представленных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 в соответствии с законодательством </w:t>
      </w:r>
      <w:r w:rsidRPr="004015B3">
        <w:rPr>
          <w:sz w:val="28"/>
          <w:szCs w:val="28"/>
        </w:rPr>
        <w:lastRenderedPageBreak/>
        <w:t>Российской Федерации и законодательством Свердловской области о противодействии коррупции.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57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27.07.2022 N 350-УГ)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При проведении проверки, предусмотренной в </w:t>
      </w:r>
      <w:hyperlink w:anchor="P240">
        <w:r w:rsidRPr="004015B3">
          <w:rPr>
            <w:sz w:val="28"/>
            <w:szCs w:val="28"/>
          </w:rPr>
          <w:t>части второй пункта 4</w:t>
        </w:r>
      </w:hyperlink>
      <w:r w:rsidRPr="004015B3">
        <w:rPr>
          <w:sz w:val="28"/>
          <w:szCs w:val="28"/>
        </w:rPr>
        <w:t xml:space="preserve"> настоящего положения, самостоятельно Директор Департамента противодействия коррупции и контроля Свердловской области или по его поручению государственный гражданский служащий Департамента противодействия коррупции вправе: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проводить беседу с государственным гражданским служащим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изучать представленные государственным гражданским служащим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получать от государственного гражданского служащего Свердловской области пояснения по представленным им сведениям о доходах, об имуществе и обязательствах имущественного характера и материалам;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0" w:name="P269"/>
      <w:bookmarkEnd w:id="20"/>
      <w:r w:rsidRPr="004015B3">
        <w:rPr>
          <w:sz w:val="28"/>
          <w:szCs w:val="28"/>
        </w:rPr>
        <w:t>4) подготавливать для направления в установленном порядке (в том числе с использованием системы "Посейдон") запросы в государственные органы, органы местного самоуправления и организации об имеющихся у них сведениях о доходах, об имуществе и обязательствах имущественного характера государственного гражданского служащего Свердловской области, супруги (супруга) и несовершеннолетних детей; о соблюдении государственным гражданским служащим Свердловской области требований к служебному поведению;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58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27.07.2022 N 350-УГ)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6) осуществлять (в том числе с использованием системы "Посейдон") анализ сведений, представленных государственным гражданским служащим Свердловской области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59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27.07.2022 N 350-УГ)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1" w:name="P274"/>
      <w:bookmarkEnd w:id="21"/>
      <w:r w:rsidRPr="004015B3">
        <w:rPr>
          <w:sz w:val="28"/>
          <w:szCs w:val="28"/>
        </w:rPr>
        <w:t xml:space="preserve">10. В запросах, указанных в </w:t>
      </w:r>
      <w:hyperlink w:anchor="P260">
        <w:r w:rsidRPr="004015B3">
          <w:rPr>
            <w:sz w:val="28"/>
            <w:szCs w:val="28"/>
          </w:rPr>
          <w:t>подпункте 4 части первой</w:t>
        </w:r>
      </w:hyperlink>
      <w:r w:rsidRPr="004015B3">
        <w:rPr>
          <w:sz w:val="28"/>
          <w:szCs w:val="28"/>
        </w:rPr>
        <w:t xml:space="preserve"> и </w:t>
      </w:r>
      <w:hyperlink w:anchor="P269">
        <w:r w:rsidRPr="004015B3">
          <w:rPr>
            <w:sz w:val="28"/>
            <w:szCs w:val="28"/>
          </w:rPr>
          <w:t xml:space="preserve">подпункте </w:t>
        </w:r>
        <w:r w:rsidRPr="004015B3">
          <w:rPr>
            <w:sz w:val="28"/>
            <w:szCs w:val="28"/>
          </w:rPr>
          <w:lastRenderedPageBreak/>
          <w:t>4 части второй пункта 9</w:t>
        </w:r>
      </w:hyperlink>
      <w:r w:rsidRPr="004015B3">
        <w:rPr>
          <w:sz w:val="28"/>
          <w:szCs w:val="28"/>
        </w:rPr>
        <w:t xml:space="preserve"> настоящего положения, указываются: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нормативный правовой акт, на основании которого направляется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его супруги (супруга) и несовершеннолетних детей, в отношении которых осуществляется проверка;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4) содержание и объем сведений, подлежащих проверке;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срок представления запрашиваемых сведений;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6) фамилия, инициалы и номер телефона государственного гражданского служащего Свердловской области, подготовившего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8) другие необходимые сведения.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Заместителем Руководителя Аппарата Губернатора Свердловской области и Правительства Свердловской области - Директором Департамента государственной службы, кадров и наград Губернатора Свердловской области и Правительства Свердловской области, Директором Департамента противодействия коррупции и контроля Свердловской области и руководителями государственных органов Свердловской области.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60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16.02.2021 N 68-УГ)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2" w:name="P285"/>
      <w:bookmarkEnd w:id="22"/>
      <w:r w:rsidRPr="004015B3">
        <w:rPr>
          <w:sz w:val="28"/>
          <w:szCs w:val="28"/>
        </w:rPr>
        <w:t xml:space="preserve">11.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</w:t>
      </w:r>
      <w:r w:rsidRPr="004015B3">
        <w:rPr>
          <w:sz w:val="28"/>
          <w:szCs w:val="28"/>
        </w:rPr>
        <w:lastRenderedPageBreak/>
        <w:t>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Указов Губернатора Свердловской области от 16.02.2021 </w:t>
      </w:r>
      <w:hyperlink r:id="rId61">
        <w:r w:rsidRPr="004015B3">
          <w:rPr>
            <w:sz w:val="28"/>
            <w:szCs w:val="28"/>
          </w:rPr>
          <w:t>N 68-УГ</w:t>
        </w:r>
      </w:hyperlink>
      <w:r w:rsidRPr="004015B3">
        <w:rPr>
          <w:sz w:val="28"/>
          <w:szCs w:val="28"/>
        </w:rPr>
        <w:t xml:space="preserve">, от 27.07.2022 </w:t>
      </w:r>
      <w:hyperlink r:id="rId62">
        <w:r w:rsidRPr="004015B3">
          <w:rPr>
            <w:sz w:val="28"/>
            <w:szCs w:val="28"/>
          </w:rPr>
          <w:t>N 350-УГ</w:t>
        </w:r>
      </w:hyperlink>
      <w:r w:rsidRPr="004015B3">
        <w:rPr>
          <w:sz w:val="28"/>
          <w:szCs w:val="28"/>
        </w:rPr>
        <w:t>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Направление запроса, указанного в </w:t>
      </w:r>
      <w:hyperlink w:anchor="P285">
        <w:r w:rsidRPr="004015B3">
          <w:rPr>
            <w:sz w:val="28"/>
            <w:szCs w:val="28"/>
          </w:rPr>
          <w:t>части первой</w:t>
        </w:r>
      </w:hyperlink>
      <w:r w:rsidRPr="004015B3">
        <w:rPr>
          <w:sz w:val="28"/>
          <w:szCs w:val="28"/>
        </w:rPr>
        <w:t xml:space="preserve"> настоящего пункта, осуществляется на основании поступившего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 ходатайства Заместителя Руководителя Аппарата Губернатора Свердловской области и Правительства Свердловской области - Директора Департамента государственной службы, кадров и наград Губернатора Свердловской области и Правительства Свердловской области, Директора Департамента противодействия коррупции и контроля Свердловской области или руководителя государственного органа Свердловской области.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(часть вторая в ред. </w:t>
      </w:r>
      <w:hyperlink r:id="rId63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02.02.2022 N 47-УГ)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 и руководитель государственного органа Свердловской области, не относящегося к исполнительным органам государственной власти Свердловской области, к ходатайству, предусмотренному в части второй настоящего пункта, прилагают проект запроса, предусмотренного в части первой настоящего пункта, а руководители исполнительных органов государственной власти Свердловской области - проект запроса, предусмотренного в части первой настоящего пункта, согласованный Департаментом противодействия коррупции и контроля Свердловской области.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(часть третья введена </w:t>
      </w:r>
      <w:hyperlink r:id="rId64">
        <w:r w:rsidRPr="004015B3">
          <w:rPr>
            <w:sz w:val="28"/>
            <w:szCs w:val="28"/>
          </w:rPr>
          <w:t>Указом</w:t>
        </w:r>
      </w:hyperlink>
      <w:r w:rsidRPr="004015B3">
        <w:rPr>
          <w:sz w:val="28"/>
          <w:szCs w:val="28"/>
        </w:rPr>
        <w:t xml:space="preserve"> Губернатора Свердловской области от 02.02.2022 N 47-УГ)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3" w:name="P291"/>
      <w:bookmarkEnd w:id="23"/>
      <w:r w:rsidRPr="004015B3">
        <w:rPr>
          <w:sz w:val="28"/>
          <w:szCs w:val="28"/>
        </w:rPr>
        <w:t xml:space="preserve">12. Проверка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65">
        <w:r w:rsidRPr="004015B3">
          <w:rPr>
            <w:sz w:val="28"/>
            <w:szCs w:val="28"/>
          </w:rPr>
          <w:t>частью третьей статьи 7</w:t>
        </w:r>
      </w:hyperlink>
      <w:r w:rsidRPr="004015B3">
        <w:rPr>
          <w:sz w:val="28"/>
          <w:szCs w:val="28"/>
        </w:rPr>
        <w:t xml:space="preserve"> Федерального закона от 12 августа 1995 года N 144-ФЗ (в том числе с использованием системы "Посейдон"), осуществляется в </w:t>
      </w:r>
      <w:r w:rsidRPr="004015B3">
        <w:rPr>
          <w:sz w:val="28"/>
          <w:szCs w:val="28"/>
        </w:rPr>
        <w:lastRenderedPageBreak/>
        <w:t>отношении сведений, предоставляемых гражданами и государственными гражданскими служащими Свердловской области (далее - запрос о проведении оперативно-розыскных мероприятий).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66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27.07.2022 N 350-УГ)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В случае необходимости направления запроса о проведении оперативно-розыскных мероприятий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 или руководитель соответствующего государственного органа Свердловской области обращаются с ходатайством о направлении такого запроса на имя Губернатора Свердловской области. К ходатайству прилагается проект запроса, указанного в </w:t>
      </w:r>
      <w:hyperlink w:anchor="P291">
        <w:r w:rsidRPr="004015B3">
          <w:rPr>
            <w:sz w:val="28"/>
            <w:szCs w:val="28"/>
          </w:rPr>
          <w:t>части первой</w:t>
        </w:r>
      </w:hyperlink>
      <w:r w:rsidRPr="004015B3">
        <w:rPr>
          <w:sz w:val="28"/>
          <w:szCs w:val="28"/>
        </w:rPr>
        <w:t xml:space="preserve"> настоящего пункта.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В запросе о проведении оперативно-розыскных мероприятий, помимо сведений, указанных в </w:t>
      </w:r>
      <w:hyperlink w:anchor="P274">
        <w:r w:rsidRPr="004015B3">
          <w:rPr>
            <w:sz w:val="28"/>
            <w:szCs w:val="28"/>
          </w:rPr>
          <w:t>части первой пункта 10</w:t>
        </w:r>
      </w:hyperlink>
      <w:r w:rsidRPr="004015B3">
        <w:rPr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67">
        <w:r w:rsidRPr="004015B3">
          <w:rPr>
            <w:sz w:val="28"/>
            <w:szCs w:val="28"/>
          </w:rPr>
          <w:t>закона</w:t>
        </w:r>
      </w:hyperlink>
      <w:r w:rsidRPr="004015B3">
        <w:rPr>
          <w:sz w:val="28"/>
          <w:szCs w:val="28"/>
        </w:rPr>
        <w:t xml:space="preserve"> от 12 августа 1995 года N 144-ФЗ.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13.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указанной в </w:t>
      </w:r>
      <w:hyperlink w:anchor="P234">
        <w:r w:rsidRPr="004015B3">
          <w:rPr>
            <w:sz w:val="28"/>
            <w:szCs w:val="28"/>
          </w:rPr>
          <w:t>части первой пункта 4</w:t>
        </w:r>
      </w:hyperlink>
      <w:r w:rsidRPr="004015B3">
        <w:rPr>
          <w:sz w:val="28"/>
          <w:szCs w:val="28"/>
        </w:rPr>
        <w:t xml:space="preserve"> настоящего положения, Директор Департамента противодействия коррупции и контроля Свердловской области или по его поручению государственный гражданский служащий Департамента противодействия коррупции при проведении проверки, указанной в </w:t>
      </w:r>
      <w:hyperlink w:anchor="P240">
        <w:r w:rsidRPr="004015B3">
          <w:rPr>
            <w:sz w:val="28"/>
            <w:szCs w:val="28"/>
          </w:rPr>
          <w:t>части второй пункта 4</w:t>
        </w:r>
      </w:hyperlink>
      <w:r w:rsidRPr="004015B3">
        <w:rPr>
          <w:sz w:val="28"/>
          <w:szCs w:val="28"/>
        </w:rPr>
        <w:t xml:space="preserve"> настоящего положения, 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государственных органов Свердловской области по вопросам государственной гражданской службы и кадров при проведении проверки, указанной в </w:t>
      </w:r>
      <w:hyperlink w:anchor="P243">
        <w:r w:rsidRPr="004015B3">
          <w:rPr>
            <w:sz w:val="28"/>
            <w:szCs w:val="28"/>
          </w:rPr>
          <w:t>части третьей пункта 4</w:t>
        </w:r>
      </w:hyperlink>
      <w:r w:rsidRPr="004015B3">
        <w:rPr>
          <w:sz w:val="28"/>
          <w:szCs w:val="28"/>
        </w:rPr>
        <w:t xml:space="preserve"> настоящего положения, обеспечивают в пределах компетенции: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 xml:space="preserve">1) уведомление в письменной форме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о начале в отношении него проверки и разъяснение ему содержания </w:t>
      </w:r>
      <w:hyperlink w:anchor="P297">
        <w:r w:rsidRPr="004015B3">
          <w:rPr>
            <w:sz w:val="28"/>
            <w:szCs w:val="28"/>
          </w:rPr>
          <w:t>подпункта 2</w:t>
        </w:r>
      </w:hyperlink>
      <w:r w:rsidRPr="004015B3">
        <w:rPr>
          <w:sz w:val="28"/>
          <w:szCs w:val="28"/>
        </w:rPr>
        <w:t xml:space="preserve"> настоящего пункта в течение двух рабочих дней со дня получения соответствующего решения;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4" w:name="P297"/>
      <w:bookmarkEnd w:id="24"/>
      <w:r w:rsidRPr="004015B3">
        <w:rPr>
          <w:sz w:val="28"/>
          <w:szCs w:val="28"/>
        </w:rPr>
        <w:t>2) проведение в случае обращения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а при наличии уважительной причины - в срок, согласованный 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ознакомление по окончании проверки с ее результатами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с соблюдением законодательства Российской Федерации о государственной тайне.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5" w:name="P299"/>
      <w:bookmarkEnd w:id="25"/>
      <w:r w:rsidRPr="004015B3">
        <w:rPr>
          <w:sz w:val="28"/>
          <w:szCs w:val="28"/>
        </w:rPr>
        <w:t>14. Гражданин, претендующий на замещение должности государственной гражданской службы Свердловской области, или государственный гражданский служащий Свердловской области вправе: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1) давать пояснения в письменной форме: в ходе проверки; по вопросам, указанным в </w:t>
      </w:r>
      <w:hyperlink w:anchor="P297">
        <w:r w:rsidRPr="004015B3">
          <w:rPr>
            <w:sz w:val="28"/>
            <w:szCs w:val="28"/>
          </w:rPr>
          <w:t>подпункте 2 пункта 13</w:t>
        </w:r>
      </w:hyperlink>
      <w:r w:rsidRPr="004015B3">
        <w:rPr>
          <w:sz w:val="28"/>
          <w:szCs w:val="28"/>
        </w:rPr>
        <w:t xml:space="preserve"> настоящего положения; по результатам проверки;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3) обращаться в соответствующее подразделение государственного органа Свердловской области по вопросам государственной гражданской службы и кадров, Департамент государственной службы либо в Департамент противодействия коррупции, осуществляющие проверку, с подлежащим удовлетворению </w:t>
      </w:r>
      <w:r w:rsidRPr="004015B3">
        <w:rPr>
          <w:sz w:val="28"/>
          <w:szCs w:val="28"/>
        </w:rPr>
        <w:lastRenderedPageBreak/>
        <w:t xml:space="preserve">ходатайством о проведении с ним беседы по вопросам, указанным в </w:t>
      </w:r>
      <w:hyperlink w:anchor="P297">
        <w:r w:rsidRPr="004015B3">
          <w:rPr>
            <w:sz w:val="28"/>
            <w:szCs w:val="28"/>
          </w:rPr>
          <w:t>подпункте 2 пункта 13</w:t>
        </w:r>
      </w:hyperlink>
      <w:r w:rsidRPr="004015B3">
        <w:rPr>
          <w:sz w:val="28"/>
          <w:szCs w:val="28"/>
        </w:rPr>
        <w:t xml:space="preserve"> настоящего положения.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15. Пояснения, указанные в </w:t>
      </w:r>
      <w:hyperlink w:anchor="P299">
        <w:r w:rsidRPr="004015B3">
          <w:rPr>
            <w:sz w:val="28"/>
            <w:szCs w:val="28"/>
          </w:rPr>
          <w:t>пункте 14</w:t>
        </w:r>
      </w:hyperlink>
      <w:r w:rsidRPr="004015B3">
        <w:rPr>
          <w:sz w:val="28"/>
          <w:szCs w:val="28"/>
        </w:rPr>
        <w:t xml:space="preserve"> настоящего положения, приобщаются к материалам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16. На период проведения проверки государственный гражданский служащий Свердловской области может быть отстранен от замещаемой должности на срок, не превышающий 60 календарных дней со дня принятия решения о ее проведении. Указанный срок может быть продлен до 90 календарных дней лицом, принявшим решение о проведении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На период отстранения государственного гражданского служащего Свердловской области от замещаемой должности денежное содержание по замещаемой им должности сохраняется.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17.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области, руководитель подразделения государственного органа Свердловской области по вопросам государственной службы и кадров представляют лицу, принявшему решение о проведении проверки, доклад о ее результатах.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6" w:name="P307"/>
      <w:bookmarkEnd w:id="26"/>
      <w:r w:rsidRPr="004015B3">
        <w:rPr>
          <w:sz w:val="28"/>
          <w:szCs w:val="28"/>
        </w:rPr>
        <w:t>По результатам проверки должностному лицу, уполномоченному назначать гражданина на должность государственной гражданской службы Свердловской области либо осуществляющему полномочия представителя нанимателя государственного гражданского служащего Свердловской области, представляется доклад, в котором должно содержаться одно из следующих предложений: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в отношении гражданина, претендующего на замещение должности государственной гражданской службы Свердловской области: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назначении на должность государственной гражданской службы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отказе в назначении на должность государственной гражданской службы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в отношении государственного гражданского служащего Свердловской области: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отсутствии оснований для применения мер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применении мер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18. Сведения о результатах проверки с письменного согласия лица, принявшего решение о ее проведении, представляются Департаментом государственной службы, Департаментом противодействия коррупции или подразделением государственного органа Свердловской области по вопросам государственной гражданской службы и кадров с одновременным уведомлением об этом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20. Должностное лицо, уполномоченное назначать гражданина на должность государственной гражданской службы Свердловской области либо осуществляющее полномочия представителя нанимателя государственного гражданского служащего Свердловской области, рассмотрев доклад и соответствующее предложение, указанное в </w:t>
      </w:r>
      <w:hyperlink w:anchor="P307">
        <w:r w:rsidRPr="004015B3">
          <w:rPr>
            <w:sz w:val="28"/>
            <w:szCs w:val="28"/>
          </w:rPr>
          <w:t>части второй пункта 17</w:t>
        </w:r>
      </w:hyperlink>
      <w:r w:rsidRPr="004015B3">
        <w:rPr>
          <w:sz w:val="28"/>
          <w:szCs w:val="28"/>
        </w:rPr>
        <w:t xml:space="preserve"> настоящего положения, принимает одно из следующих решений: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1) в отношении гражданина, претендующего на замещение должности государственной гражданской службы Свердловской </w:t>
      </w:r>
      <w:r w:rsidRPr="004015B3">
        <w:rPr>
          <w:sz w:val="28"/>
          <w:szCs w:val="28"/>
        </w:rPr>
        <w:lastRenderedPageBreak/>
        <w:t>области: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назначить на должность государственной гражданской службы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отказать в назначении на должность государственной гражданской службы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в отношении государственного гражданского служащего Свердловской области: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применить меры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отсутствии оснований для применения мер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представить материалы проверки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21. Материалы проверки хранятся в Департаменте государственной службы, Департаменте противодействия коррупции или подразделении государственного органа Свердловской области по вопросам государственной службы и кадров, осуществившем ее проведение, в течение трех лет со дня окончания проверки, после чего передаются в архив.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Default="004015B3">
      <w:pPr>
        <w:rPr>
          <w:rFonts w:ascii="Arial" w:eastAsiaTheme="minorEastAsia" w:hAnsi="Arial" w:cs="Arial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015B3" w:rsidRPr="004015B3" w:rsidRDefault="004015B3">
      <w:pPr>
        <w:pStyle w:val="ConsPlusNormal"/>
        <w:jc w:val="right"/>
        <w:outlineLvl w:val="0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Утверждено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Указом Губернатора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Свердловской области</w:t>
      </w:r>
    </w:p>
    <w:p w:rsidR="004015B3" w:rsidRPr="004015B3" w:rsidRDefault="004015B3">
      <w:pPr>
        <w:pStyle w:val="ConsPlusNormal"/>
        <w:jc w:val="right"/>
        <w:rPr>
          <w:sz w:val="28"/>
          <w:szCs w:val="28"/>
        </w:rPr>
      </w:pPr>
      <w:r w:rsidRPr="004015B3">
        <w:rPr>
          <w:sz w:val="28"/>
          <w:szCs w:val="28"/>
        </w:rPr>
        <w:t>от 19 января 2021 г. N 10-УГ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bookmarkStart w:id="27" w:name="P338"/>
      <w:bookmarkEnd w:id="27"/>
      <w:r w:rsidRPr="004015B3">
        <w:rPr>
          <w:sz w:val="28"/>
          <w:szCs w:val="28"/>
        </w:rPr>
        <w:t>ПОЛОЖЕНИЕ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О ПРОВЕРКЕ ДОСТОВЕРНОСТИ И ПОЛНОТЫ СВЕДЕНИЙ,</w:t>
      </w:r>
    </w:p>
    <w:p w:rsidR="004015B3" w:rsidRPr="004015B3" w:rsidRDefault="004015B3">
      <w:pPr>
        <w:pStyle w:val="ConsPlusTitle"/>
        <w:jc w:val="center"/>
        <w:rPr>
          <w:sz w:val="28"/>
          <w:szCs w:val="28"/>
        </w:rPr>
      </w:pPr>
      <w:r w:rsidRPr="004015B3">
        <w:rPr>
          <w:sz w:val="28"/>
          <w:szCs w:val="28"/>
        </w:rPr>
        <w:t>ПРЕДСТАВЛЯЕМЫХ ГРАЖДАНАМИ, ПРЕТЕНДУЮЩИМИ НА ЗАМЕЩЕНИЕ</w:t>
      </w:r>
      <w:r>
        <w:rPr>
          <w:sz w:val="28"/>
          <w:szCs w:val="28"/>
        </w:rPr>
        <w:t xml:space="preserve"> </w:t>
      </w:r>
      <w:r w:rsidRPr="004015B3">
        <w:rPr>
          <w:sz w:val="28"/>
          <w:szCs w:val="28"/>
        </w:rPr>
        <w:t>ГОСУДАРСТВЕННЫХ ДОЛЖНОСТЕЙ СВЕРДЛОВСКОЙ ОБЛАСТИ,</w:t>
      </w:r>
      <w:r>
        <w:rPr>
          <w:sz w:val="28"/>
          <w:szCs w:val="28"/>
        </w:rPr>
        <w:t xml:space="preserve"> </w:t>
      </w:r>
      <w:r w:rsidRPr="004015B3">
        <w:rPr>
          <w:sz w:val="28"/>
          <w:szCs w:val="28"/>
        </w:rPr>
        <w:t>И ЛИЦАМИ, ЗАМЕЩАЮЩИМИ ГОСУДАРСТВЕННЫЕ ДОЛЖНОСТИ</w:t>
      </w:r>
      <w:r>
        <w:rPr>
          <w:sz w:val="28"/>
          <w:szCs w:val="28"/>
        </w:rPr>
        <w:t xml:space="preserve"> </w:t>
      </w:r>
      <w:bookmarkStart w:id="28" w:name="_GoBack"/>
      <w:bookmarkEnd w:id="28"/>
      <w:r w:rsidRPr="004015B3">
        <w:rPr>
          <w:sz w:val="28"/>
          <w:szCs w:val="28"/>
        </w:rPr>
        <w:t>СВЕРДЛОВСКОЙ ОБЛАСТИ, И СОБЛЮДЕНИЯ ОГРАНИЧЕНИЙ ЛИЦАМИ,</w:t>
      </w:r>
      <w:r>
        <w:rPr>
          <w:sz w:val="28"/>
          <w:szCs w:val="28"/>
        </w:rPr>
        <w:t xml:space="preserve"> </w:t>
      </w:r>
      <w:r w:rsidRPr="004015B3">
        <w:rPr>
          <w:sz w:val="28"/>
          <w:szCs w:val="28"/>
        </w:rPr>
        <w:t>ЗАМЕЩАЮЩИМИ ГОСУДАРСТВЕННЫЕ ДОЛЖНОСТИ СВЕРДЛОВСКОЙ ОБЛАСТИ</w:t>
      </w:r>
    </w:p>
    <w:p w:rsidR="004015B3" w:rsidRPr="004015B3" w:rsidRDefault="004015B3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015B3" w:rsidRPr="004015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>Список изменяющих документов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(в ред. Указов Губернатора Свердловской области от 16.02.2021 </w:t>
            </w:r>
            <w:hyperlink r:id="rId68">
              <w:r w:rsidRPr="004015B3">
                <w:rPr>
                  <w:sz w:val="28"/>
                  <w:szCs w:val="28"/>
                </w:rPr>
                <w:t>N 68-УГ</w:t>
              </w:r>
            </w:hyperlink>
            <w:r w:rsidRPr="004015B3">
              <w:rPr>
                <w:sz w:val="28"/>
                <w:szCs w:val="28"/>
              </w:rPr>
              <w:t>,</w:t>
            </w:r>
          </w:p>
          <w:p w:rsidR="004015B3" w:rsidRPr="004015B3" w:rsidRDefault="004015B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5B3">
              <w:rPr>
                <w:sz w:val="28"/>
                <w:szCs w:val="28"/>
              </w:rPr>
              <w:t xml:space="preserve">от 31.05.2022 </w:t>
            </w:r>
            <w:hyperlink r:id="rId69">
              <w:r w:rsidRPr="004015B3">
                <w:rPr>
                  <w:sz w:val="28"/>
                  <w:szCs w:val="28"/>
                </w:rPr>
                <w:t>N 267-УГ</w:t>
              </w:r>
            </w:hyperlink>
            <w:r w:rsidRPr="004015B3">
              <w:rPr>
                <w:sz w:val="28"/>
                <w:szCs w:val="28"/>
              </w:rPr>
              <w:t xml:space="preserve">, от 27.07.2022 </w:t>
            </w:r>
            <w:hyperlink r:id="rId70">
              <w:r w:rsidRPr="004015B3">
                <w:rPr>
                  <w:sz w:val="28"/>
                  <w:szCs w:val="28"/>
                </w:rPr>
                <w:t>N 350-УГ</w:t>
              </w:r>
            </w:hyperlink>
            <w:r w:rsidRPr="004015B3">
              <w:rPr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B3" w:rsidRPr="004015B3" w:rsidRDefault="004015B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ind w:firstLine="540"/>
        <w:jc w:val="both"/>
        <w:rPr>
          <w:sz w:val="28"/>
          <w:szCs w:val="28"/>
        </w:rPr>
      </w:pPr>
      <w:bookmarkStart w:id="29" w:name="P349"/>
      <w:bookmarkEnd w:id="29"/>
      <w:r w:rsidRPr="004015B3"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 гражданами, претендующими на замещение государственных должностей Свердловской области, влекущее обязанность представления сведений о доходах, об имуществе и обязательствах имущественного характера, за исключением представленных гражданами, претендующими на замещение государственных должностей Свердловской области в Законодательном Собрании Свердловской области и мировых судей Свердловской области (далее - граждане), на отчетную дату, и лицами, замещающими государственные должности Свердловской области, за исключением представленных лицами, замещающими государственные должности Свердловской области в Законодательном Собрании Свердловской области и мировых судей Свердловской области (далее - лица, замещающие государственные должности Свердловской области), за отчетный период и за два года, предшествующие отчетному периоду;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(подп. 1 в ред. </w:t>
      </w:r>
      <w:hyperlink r:id="rId71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31.05.2022 N 267-УГ)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Свердловской области, в соответствии с законодательством Российской Федерации и законодательством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30" w:name="P353"/>
      <w:bookmarkEnd w:id="30"/>
      <w:r w:rsidRPr="004015B3">
        <w:rPr>
          <w:sz w:val="28"/>
          <w:szCs w:val="28"/>
        </w:rPr>
        <w:t xml:space="preserve">3) соблюдения лицами, замещающими государственные должности Свердловской области,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72">
        <w:r w:rsidRPr="004015B3">
          <w:rPr>
            <w:sz w:val="28"/>
            <w:szCs w:val="28"/>
          </w:rPr>
          <w:t>законом</w:t>
        </w:r>
      </w:hyperlink>
      <w:r w:rsidRPr="004015B3"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 (далее - установленные ограничения).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2. Проверки, предусмотренные в </w:t>
      </w:r>
      <w:hyperlink w:anchor="P349">
        <w:r w:rsidRPr="004015B3">
          <w:rPr>
            <w:sz w:val="28"/>
            <w:szCs w:val="28"/>
          </w:rPr>
          <w:t>пункте 1</w:t>
        </w:r>
      </w:hyperlink>
      <w:r w:rsidRPr="004015B3">
        <w:rPr>
          <w:sz w:val="28"/>
          <w:szCs w:val="28"/>
        </w:rPr>
        <w:t xml:space="preserve"> настоящего положения, осуществляются по решению Губернатора Свердловской области, принимаемому отдельно в отношении каждого гражданина или лица, замещающего государственную должность Свердловской области, и оформляемому в письменной форме.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3. 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 осуществляет проверку достоверности и полноты сведений о доходах, об имуществе и обязательствах имущественного характера и сведений при назначении на государственную должность Свердловской области в соответствии с законодательством Российской Федерации и законодательством Свердловской области, которые представляются гражданами, претендующими на замещение государственных должностей Свердловской области, назначение на которые производится Губернатором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4. Департамент противодействия коррупции и контроля Свердловской области (далее - Департамент противодействия коррупции) осуществляет проверку: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31" w:name="P357"/>
      <w:bookmarkEnd w:id="31"/>
      <w:r w:rsidRPr="004015B3">
        <w:rPr>
          <w:sz w:val="28"/>
          <w:szCs w:val="28"/>
        </w:rPr>
        <w:t xml:space="preserve"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в Правительстве Свердловской области, и лицами, замещающими государственные должности Свердловской области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 и Уполномоченного по защите прав </w:t>
      </w:r>
      <w:r w:rsidRPr="004015B3">
        <w:rPr>
          <w:sz w:val="28"/>
          <w:szCs w:val="28"/>
        </w:rPr>
        <w:lastRenderedPageBreak/>
        <w:t>предпринимателей в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2) соблюдения лицами, замещающими государственные должности Свердловской области, указанные в </w:t>
      </w:r>
      <w:hyperlink w:anchor="P357">
        <w:r w:rsidRPr="004015B3">
          <w:rPr>
            <w:sz w:val="28"/>
            <w:szCs w:val="28"/>
          </w:rPr>
          <w:t>подпункте 1</w:t>
        </w:r>
      </w:hyperlink>
      <w:r w:rsidRPr="004015B3">
        <w:rPr>
          <w:sz w:val="28"/>
          <w:szCs w:val="28"/>
        </w:rPr>
        <w:t xml:space="preserve"> настоящего пункта, в течение трех лет, предшествующих поступлению информации, явившейся основанием для осуществления проверки, предусмотренной в </w:t>
      </w:r>
      <w:hyperlink w:anchor="P353">
        <w:r w:rsidRPr="004015B3">
          <w:rPr>
            <w:sz w:val="28"/>
            <w:szCs w:val="28"/>
          </w:rPr>
          <w:t>подпункте 3 пункта 1</w:t>
        </w:r>
      </w:hyperlink>
      <w:r w:rsidRPr="004015B3">
        <w:rPr>
          <w:sz w:val="28"/>
          <w:szCs w:val="28"/>
        </w:rPr>
        <w:t xml:space="preserve"> настоящего положения, установленных ограничений.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5. Подразделение Счетной палаты Свердловской области, ответственное за работу по профилактике коррупционных и иных правонарушений (далее - подразделение Счетной палаты Свердловской области), осуществляет проверку: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государственные должности заместителя председателя Счетной палаты Свердловской области и аудитора Счетной палаты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3) соблюдения лицами, замещающими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области, в течение трех лет, предшествующих поступлению информации, явившейся основанием для осуществления проверки, предусмотренной в </w:t>
      </w:r>
      <w:hyperlink w:anchor="P353">
        <w:r w:rsidRPr="004015B3">
          <w:rPr>
            <w:sz w:val="28"/>
            <w:szCs w:val="28"/>
          </w:rPr>
          <w:t>подпункте 3 пункта 1</w:t>
        </w:r>
      </w:hyperlink>
      <w:r w:rsidRPr="004015B3">
        <w:rPr>
          <w:sz w:val="28"/>
          <w:szCs w:val="28"/>
        </w:rPr>
        <w:t xml:space="preserve"> настоящего положения, установленных ограничений.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6. Подразделение Избирательной комиссии Свердловской области, ответственное за работу по профилактике коррупционных и иных правонарушений (далее - подразделение Избирательной комиссии Свердловской области), осуществляет проверку: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32" w:name="P364"/>
      <w:bookmarkEnd w:id="32"/>
      <w:r w:rsidRPr="004015B3">
        <w:rPr>
          <w:sz w:val="28"/>
          <w:szCs w:val="28"/>
        </w:rPr>
        <w:t xml:space="preserve"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Избирательной комиссии Свердловской области, секретаря Избирательной комиссии Свердловской области, члена Избирательной комиссии Свердловской области с правом решающего голоса, работающего в указанной комиссии на постоянной (штатной) основе, председателя территориальной избирательной </w:t>
      </w:r>
      <w:r w:rsidRPr="004015B3">
        <w:rPr>
          <w:sz w:val="28"/>
          <w:szCs w:val="28"/>
        </w:rPr>
        <w:lastRenderedPageBreak/>
        <w:t>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за отчетный период и за два года, предшествующие отчетному периоду;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государственные должности, указанные в </w:t>
      </w:r>
      <w:hyperlink w:anchor="P364">
        <w:r w:rsidRPr="004015B3">
          <w:rPr>
            <w:sz w:val="28"/>
            <w:szCs w:val="28"/>
          </w:rPr>
          <w:t>подпункте 1</w:t>
        </w:r>
      </w:hyperlink>
      <w:r w:rsidRPr="004015B3">
        <w:rPr>
          <w:sz w:val="28"/>
          <w:szCs w:val="28"/>
        </w:rPr>
        <w:t xml:space="preserve"> настоящего пункта;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3) соблюдения лицами, замещающими государственные должности Свердловской области, указанные в </w:t>
      </w:r>
      <w:hyperlink w:anchor="P364">
        <w:r w:rsidRPr="004015B3">
          <w:rPr>
            <w:sz w:val="28"/>
            <w:szCs w:val="28"/>
          </w:rPr>
          <w:t>подпункте 1</w:t>
        </w:r>
      </w:hyperlink>
      <w:r w:rsidRPr="004015B3">
        <w:rPr>
          <w:sz w:val="28"/>
          <w:szCs w:val="28"/>
        </w:rPr>
        <w:t xml:space="preserve"> настоящего пункта, в течение трех лет, предшествующих поступлению информации, явившейся основанием для осуществления проверки, предусмотренной в </w:t>
      </w:r>
      <w:hyperlink w:anchor="P353">
        <w:r w:rsidRPr="004015B3">
          <w:rPr>
            <w:sz w:val="28"/>
            <w:szCs w:val="28"/>
          </w:rPr>
          <w:t>подпункте 3 пункта 1</w:t>
        </w:r>
      </w:hyperlink>
      <w:r w:rsidRPr="004015B3">
        <w:rPr>
          <w:sz w:val="28"/>
          <w:szCs w:val="28"/>
        </w:rPr>
        <w:t xml:space="preserve"> настоящего положения, установленных ограничений.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7. Основанием для осуществления проверок, предусмотренных в </w:t>
      </w:r>
      <w:hyperlink w:anchor="P349">
        <w:r w:rsidRPr="004015B3">
          <w:rPr>
            <w:sz w:val="28"/>
            <w:szCs w:val="28"/>
          </w:rPr>
          <w:t>пункте 1</w:t>
        </w:r>
      </w:hyperlink>
      <w:r w:rsidRPr="004015B3">
        <w:rPr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или Департамента противодействия коррупции;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4) общероссийскими или региональными средствами массовой информации;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Общественной палатой Российской Федерации и Общественной палатой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8. Информация анонимного характера не может служить основанием для осуществления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9. Проверка осуществляется в срок, не превышающий 60 дней со </w:t>
      </w:r>
      <w:r w:rsidRPr="004015B3">
        <w:rPr>
          <w:sz w:val="28"/>
          <w:szCs w:val="28"/>
        </w:rPr>
        <w:lastRenderedPageBreak/>
        <w:t>дня принятия решения о ее проведении. Срок проверки может быть продлен до 90 дней Губернатором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10. При осуществлении проверки Департамент государственной службы, Департамент противодействия коррупции, подразделение Счетной палаты Свердловской области и подразделение Избирательной комиссии Свердловской области вправе: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проводить собеседование с гражданином или лицом, замещающим государственную должность Свердловской области, по согласованию с: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Губернатором Свердловской области, в случае если проверку осуществляют Департамент государственной службы или Департамент противодействия коррупции;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председателем Счетной палаты Свердловской области, в случае если проверку осуществляет подразделение Счетной палаты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председателем Избирательной комиссии Свердловской области, в случае если проверку осуществляет подразделение Избирательной комиссии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изучать представленные гражданином или лицом, замещающим государственную должность Свердловской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получать от гражданина или лица, замещающего государственную должность Свердловской области,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33" w:name="P382"/>
      <w:bookmarkEnd w:id="33"/>
      <w:r w:rsidRPr="004015B3">
        <w:rPr>
          <w:sz w:val="28"/>
          <w:szCs w:val="28"/>
        </w:rPr>
        <w:t xml:space="preserve">4) подготавливать для направления,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 или лица, замещающего государственную должность Свердловской области, его супруги (супруга) и несовершеннолетних детей; о достоверности и полноте сведений, представленных гражданином при назначении на государственную должность Свердловской области в соответствии с законодательством </w:t>
      </w:r>
      <w:r w:rsidRPr="004015B3">
        <w:rPr>
          <w:sz w:val="28"/>
          <w:szCs w:val="28"/>
        </w:rPr>
        <w:lastRenderedPageBreak/>
        <w:t>Российской Федерации и законодательством Свердловской области; о соблюдении лицом, замещающим государственную должность Свердловской области, установленных ограничений;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73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27.07.2022 N 350-УГ)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6) осуществлять (в том числе с использованием системы "Посейдон") анализ сведений, представленных гражданином или лицом, замещающим государственную должность Свердловской области.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74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27.07.2022 N 350-УГ)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11. В запросе, предусмотренном в </w:t>
      </w:r>
      <w:hyperlink w:anchor="P382">
        <w:r w:rsidRPr="004015B3">
          <w:rPr>
            <w:sz w:val="28"/>
            <w:szCs w:val="28"/>
          </w:rPr>
          <w:t>подпункте 4 пункта 10</w:t>
        </w:r>
      </w:hyperlink>
      <w:r w:rsidRPr="004015B3">
        <w:rPr>
          <w:sz w:val="28"/>
          <w:szCs w:val="28"/>
        </w:rPr>
        <w:t xml:space="preserve"> настоящего положения, указываются: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нормативный правовой акт, на основании которого направляется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Свердловской области, его супруги (супруга) и несовершеннолетних детей, в отношении которых осуществляется проверка;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4) содержание и объем сведений, подлежащих проверке;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5) срок представления запрашиваемых сведений;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6) фамилия, инициалы и номер телефона лица, подготовившего запрос;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8) другие необходимые сведения.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</w:t>
      </w:r>
      <w:r w:rsidRPr="004015B3">
        <w:rPr>
          <w:sz w:val="28"/>
          <w:szCs w:val="28"/>
        </w:rPr>
        <w:lastRenderedPageBreak/>
        <w:t>осуществляется выпуск цифровых финансовых активов, направляются: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</w:t>
      </w:r>
      <w:hyperlink r:id="rId75">
        <w:r w:rsidRPr="004015B3">
          <w:rPr>
            <w:sz w:val="28"/>
            <w:szCs w:val="28"/>
          </w:rPr>
          <w:t>Указа</w:t>
        </w:r>
      </w:hyperlink>
      <w:r w:rsidRPr="004015B3">
        <w:rPr>
          <w:sz w:val="28"/>
          <w:szCs w:val="28"/>
        </w:rPr>
        <w:t xml:space="preserve"> Губернатора Свердловской области от 16.02.2021 N 68-УГ)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Заместителем Руководителя Аппарата Губернатора Свердловской области и Правительства Свердловской области - Директором Департамента государственной службы, кадров и наград Губернатора Свердловской области и Правительства Свердловской области, в случае если проверку осуществляет Департамент государственной службы;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Директором Департамента противодействия коррупции и контроля Свердловской области, в случае если проверку осуществляет Департамент противодействия коррупции;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председателем Счетной палаты Свердловской области, в случае если проверку осуществляет подразделение Счетной палаты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4) председателем Избирательной комиссии Свердловской области, в случае если проверку осуществляет подразделение Избирательной комиссии Свердловской области.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34" w:name="P402"/>
      <w:bookmarkEnd w:id="34"/>
      <w:r w:rsidRPr="004015B3">
        <w:rPr>
          <w:sz w:val="28"/>
          <w:szCs w:val="28"/>
        </w:rPr>
        <w:t>12.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4015B3" w:rsidRPr="004015B3" w:rsidRDefault="004015B3">
      <w:pPr>
        <w:pStyle w:val="ConsPlusNormal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(в ред. Указов Губернатора Свердловской области от 16.02.2021 </w:t>
      </w:r>
      <w:hyperlink r:id="rId76">
        <w:r w:rsidRPr="004015B3">
          <w:rPr>
            <w:sz w:val="28"/>
            <w:szCs w:val="28"/>
          </w:rPr>
          <w:t>N 68-УГ</w:t>
        </w:r>
      </w:hyperlink>
      <w:r w:rsidRPr="004015B3">
        <w:rPr>
          <w:sz w:val="28"/>
          <w:szCs w:val="28"/>
        </w:rPr>
        <w:t xml:space="preserve">, от 27.07.2022 </w:t>
      </w:r>
      <w:hyperlink r:id="rId77">
        <w:r w:rsidRPr="004015B3">
          <w:rPr>
            <w:sz w:val="28"/>
            <w:szCs w:val="28"/>
          </w:rPr>
          <w:t>N 350-УГ</w:t>
        </w:r>
      </w:hyperlink>
      <w:r w:rsidRPr="004015B3">
        <w:rPr>
          <w:sz w:val="28"/>
          <w:szCs w:val="28"/>
        </w:rPr>
        <w:t>)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В случае необходимости направления запросов, указанных в </w:t>
      </w:r>
      <w:hyperlink w:anchor="P402">
        <w:r w:rsidRPr="004015B3">
          <w:rPr>
            <w:sz w:val="28"/>
            <w:szCs w:val="28"/>
          </w:rPr>
          <w:t>части первой</w:t>
        </w:r>
      </w:hyperlink>
      <w:r w:rsidRPr="004015B3">
        <w:rPr>
          <w:sz w:val="28"/>
          <w:szCs w:val="28"/>
        </w:rPr>
        <w:t xml:space="preserve"> настоящего пункта,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области, председатель Счетной палаты Свердловской области или председатель Избирательной комиссии Свердловской области обращается с ходатайством о направлении такого запроса на имя Губернатора Свердловской области или Заместителя Губернатора Свердловской области - Руководителя Аппарата Губернатора Свердловской области и </w:t>
      </w:r>
      <w:r w:rsidRPr="004015B3">
        <w:rPr>
          <w:sz w:val="28"/>
          <w:szCs w:val="28"/>
        </w:rPr>
        <w:lastRenderedPageBreak/>
        <w:t xml:space="preserve">Правительства Свердловской области. К ходатайству прилагается проект запроса, указанного в </w:t>
      </w:r>
      <w:hyperlink w:anchor="P402">
        <w:r w:rsidRPr="004015B3">
          <w:rPr>
            <w:sz w:val="28"/>
            <w:szCs w:val="28"/>
          </w:rPr>
          <w:t>части первой</w:t>
        </w:r>
      </w:hyperlink>
      <w:r w:rsidRPr="004015B3">
        <w:rPr>
          <w:sz w:val="28"/>
          <w:szCs w:val="28"/>
        </w:rPr>
        <w:t xml:space="preserve"> настоящего пункта.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13.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области, председатель Счетной палаты Свердловской области или председатель Избирательной комиссии Свердловской области обеспечивает: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35" w:name="P406"/>
      <w:bookmarkEnd w:id="35"/>
      <w:r w:rsidRPr="004015B3">
        <w:rPr>
          <w:sz w:val="28"/>
          <w:szCs w:val="28"/>
        </w:rPr>
        <w:t>1) уведомление в письменной форме гражданина или лица, замещающего государственную должность Свердловской области, о начале в отношении него проверки в течение двух рабочих дней со дня получения соответствующего решения;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36" w:name="P407"/>
      <w:bookmarkEnd w:id="36"/>
      <w:r w:rsidRPr="004015B3">
        <w:rPr>
          <w:sz w:val="28"/>
          <w:szCs w:val="28"/>
        </w:rPr>
        <w:t>2) проведение в случае обращения гражданина или лица, замещающего государственную должность Свердловской области, собеседования с ним, в ходе которого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в течение семи рабочих дней со дня обращения гражданина или лица, замещающего государственную должность Свердловской области, а при наличии уважительной причины - в срок, согласованный с гражданином или лицом, замещающим государственную должность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3) ознакомление по окончании проверки с ее результатами гражданина или лица, замещающего государственную должность Свердловской области, с соблюдением законодательства Российской Федерации о государственной тайне.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14. В срок уведомления лица, замещающего государственную должность Свердловской области, о начале проверки, указанный в </w:t>
      </w:r>
      <w:hyperlink w:anchor="P406">
        <w:r w:rsidRPr="004015B3">
          <w:rPr>
            <w:sz w:val="28"/>
            <w:szCs w:val="28"/>
          </w:rPr>
          <w:t>подпункте 1 пункта 13</w:t>
        </w:r>
      </w:hyperlink>
      <w:r w:rsidRPr="004015B3">
        <w:rPr>
          <w:sz w:val="28"/>
          <w:szCs w:val="28"/>
        </w:rPr>
        <w:t xml:space="preserve"> настоящего положения, не включаются время нахождения лица, замещающего государственную должность Свердловской области, в отпуске, командировке, а также периоды его временной нетрудоспособности.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37" w:name="P410"/>
      <w:bookmarkEnd w:id="37"/>
      <w:r w:rsidRPr="004015B3">
        <w:rPr>
          <w:sz w:val="28"/>
          <w:szCs w:val="28"/>
        </w:rPr>
        <w:t>15. Гражданин или лицо, замещающее государственную должность Свердловской области, вправе: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1) давать пояснения в письменной форме: в ходе проверки; по вопросам, указанным в </w:t>
      </w:r>
      <w:hyperlink w:anchor="P407">
        <w:r w:rsidRPr="004015B3">
          <w:rPr>
            <w:sz w:val="28"/>
            <w:szCs w:val="28"/>
          </w:rPr>
          <w:t>подпункте 2 пункта 13</w:t>
        </w:r>
      </w:hyperlink>
      <w:r w:rsidRPr="004015B3">
        <w:rPr>
          <w:sz w:val="28"/>
          <w:szCs w:val="28"/>
        </w:rPr>
        <w:t xml:space="preserve"> настоящего положения; по результатам проверки;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2) представлять дополнительные материалы и давать по ним пояснения в письменной форме;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3) обращаться в Департамент государственной службы, Департамент противодействия коррупции, подразделение Счетной палаты Свердловской области или подразделение Избирательной комиссии Свердловской области, осуществляющие проверку, с подлежащим удовлетворению ходатайством о проведении с ним собеседования по вопросам, указанным в </w:t>
      </w:r>
      <w:hyperlink w:anchor="P407">
        <w:r w:rsidRPr="004015B3">
          <w:rPr>
            <w:sz w:val="28"/>
            <w:szCs w:val="28"/>
          </w:rPr>
          <w:t>подпункте 2 пункта 13</w:t>
        </w:r>
      </w:hyperlink>
      <w:r w:rsidRPr="004015B3">
        <w:rPr>
          <w:sz w:val="28"/>
          <w:szCs w:val="28"/>
        </w:rPr>
        <w:t xml:space="preserve"> настоящего положения.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16. Пояснения, указанные в </w:t>
      </w:r>
      <w:hyperlink w:anchor="P410">
        <w:r w:rsidRPr="004015B3">
          <w:rPr>
            <w:sz w:val="28"/>
            <w:szCs w:val="28"/>
          </w:rPr>
          <w:t>пункте 15</w:t>
        </w:r>
      </w:hyperlink>
      <w:r w:rsidRPr="004015B3">
        <w:rPr>
          <w:sz w:val="28"/>
          <w:szCs w:val="28"/>
        </w:rPr>
        <w:t xml:space="preserve"> настоящего положения, приобщаются к материалам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17. На период проведения проверки лицо, замещающее государственную должность Свердловской области,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На период отстранения лица, замещающего государственную должность Свердловской области, от замещаемой должности денежное содержание по замещаемой им должности сохраняется.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38" w:name="P417"/>
      <w:bookmarkEnd w:id="38"/>
      <w:r w:rsidRPr="004015B3">
        <w:rPr>
          <w:sz w:val="28"/>
          <w:szCs w:val="28"/>
        </w:rPr>
        <w:t>18. Доклад о результатах проверки направляется Губернатору Свердловской области, а также в государственный орган Свердловской области, уполномоченный на принятие решения о назначении или освобождении от государственной должности Свердловской области лица, в отношении которого осуществляется проверка, в случае если назначение или освобождение от государственной должности Свердловской области осуществляет не Губернатор Свердловской области. При этом в докладе содержится одно из следующих предложений: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в отношении гражданина: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назначении (представлении к назначению) на государственную должность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отказе в назначении (представлении к назначению) на государственную должность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в отношении лица, замещающего государственную должность Свердловской области: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отсутствии оснований для применения мер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о применении мер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 представлении материалов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19. Сведения о результатах проверки с письменного согласия Губернатора Свердловской области предоставляются Департаментом государственной службы, Департаментом противодействия коррупции, Счетной палатой Свердловской области или Избирательной комиссией Свердловской области с одновременным уведомлением об этом гражданина или лица, замещающего государственную должность Свердловской области,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 или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 xml:space="preserve">21. Губернатором Свердловской области либо государственным органом Свердловской области, уполномоченным на принятие решения о назначении или освобождении от государственной должности Свердловской области лица, в отношении которого осуществляется проверка, в случае если назначение или освобождение от государственной должности Свердловской области осуществляет не Губернатор Свердловской области, по результатам рассмотрения доклада и соответствующего предложения, указанного в </w:t>
      </w:r>
      <w:hyperlink w:anchor="P417">
        <w:r w:rsidRPr="004015B3">
          <w:rPr>
            <w:sz w:val="28"/>
            <w:szCs w:val="28"/>
          </w:rPr>
          <w:t>пункте 18</w:t>
        </w:r>
      </w:hyperlink>
      <w:r w:rsidRPr="004015B3">
        <w:rPr>
          <w:sz w:val="28"/>
          <w:szCs w:val="28"/>
        </w:rPr>
        <w:t xml:space="preserve"> настоящего положения, принимается одно из следующих решений: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1) в отношении гражданина: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назначить (представить к назначению) на государственную должность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lastRenderedPageBreak/>
        <w:t>отказать в назначении (представлении к назначению) на государственную должность Свердловской области;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2) в отношении лица, замещающего государственную должность Свердловской области: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применить меры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об отсутствии оснований для применения мер юридической ответственности;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представить материалы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p w:rsidR="004015B3" w:rsidRPr="004015B3" w:rsidRDefault="004015B3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4015B3">
        <w:rPr>
          <w:sz w:val="28"/>
          <w:szCs w:val="28"/>
        </w:rPr>
        <w:t>22. Материалы проверки хранятся в Департаменте государственной службы, Департаменте противодействия коррупции, подразделении Счетной палаты Свердловской области или подразделении Избирательной комиссии Свердловской области, осуществившем ее проведение, в течение трех лет со дня окончания проверки, после чего передаются в архив.</w:t>
      </w: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rPr>
          <w:sz w:val="28"/>
          <w:szCs w:val="28"/>
        </w:rPr>
      </w:pPr>
    </w:p>
    <w:p w:rsidR="004015B3" w:rsidRPr="004015B3" w:rsidRDefault="004015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635C66" w:rsidRPr="004015B3" w:rsidRDefault="00635C66">
      <w:pPr>
        <w:rPr>
          <w:sz w:val="28"/>
          <w:szCs w:val="28"/>
        </w:rPr>
      </w:pPr>
    </w:p>
    <w:sectPr w:rsidR="00635C66" w:rsidRPr="004015B3" w:rsidSect="009C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F87" w:rsidRDefault="00087F87" w:rsidP="004015B3">
      <w:pPr>
        <w:spacing w:after="0" w:line="240" w:lineRule="auto"/>
      </w:pPr>
      <w:r>
        <w:separator/>
      </w:r>
    </w:p>
  </w:endnote>
  <w:endnote w:type="continuationSeparator" w:id="0">
    <w:p w:rsidR="00087F87" w:rsidRDefault="00087F87" w:rsidP="0040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F87" w:rsidRDefault="00087F87" w:rsidP="004015B3">
      <w:pPr>
        <w:spacing w:after="0" w:line="240" w:lineRule="auto"/>
      </w:pPr>
      <w:r>
        <w:separator/>
      </w:r>
    </w:p>
  </w:footnote>
  <w:footnote w:type="continuationSeparator" w:id="0">
    <w:p w:rsidR="00087F87" w:rsidRDefault="00087F87" w:rsidP="00401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B3"/>
    <w:rsid w:val="00087F87"/>
    <w:rsid w:val="004015B3"/>
    <w:rsid w:val="005905E4"/>
    <w:rsid w:val="006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F7AA5-3C60-405E-851E-67686F25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5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015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015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015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015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015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015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015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5B3"/>
  </w:style>
  <w:style w:type="paragraph" w:styleId="a5">
    <w:name w:val="footer"/>
    <w:basedOn w:val="a"/>
    <w:link w:val="a6"/>
    <w:uiPriority w:val="99"/>
    <w:unhideWhenUsed/>
    <w:rsid w:val="0040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8328ADCF12A45A79AE8C5E6956CFB1E258B0CABFC92F57BC787313428F98C74ACCA8438680214FD7116C49E43F6354EA6DFa8G" TargetMode="External"/><Relationship Id="rId21" Type="http://schemas.openxmlformats.org/officeDocument/2006/relationships/hyperlink" Target="consultantplus://offline/ref=48328ADCF12A45A79AE8C5E6956CFB1E258B0CABFC90F679C389313428F98C74ACCA8438680214FD7116C49E43F6354EA6DFa8G" TargetMode="External"/><Relationship Id="rId42" Type="http://schemas.openxmlformats.org/officeDocument/2006/relationships/hyperlink" Target="consultantplus://offline/ref=48328ADCF12A45A79AE8DBEB8300A514278851A3FF97FD2C99D5376377A98A21FE8ADA613B455FF07B0BD89E49DEaAG" TargetMode="External"/><Relationship Id="rId47" Type="http://schemas.openxmlformats.org/officeDocument/2006/relationships/hyperlink" Target="consultantplus://offline/ref=48328ADCF12A45A79AE8C5E6956CFB1E258B0CABFE93F47ECD84313428F98C74ACCA84387A024CF17315DA9C4AE3631FE0AFADA8C951B7E1661BA9E6D0aAG" TargetMode="External"/><Relationship Id="rId63" Type="http://schemas.openxmlformats.org/officeDocument/2006/relationships/hyperlink" Target="consultantplus://offline/ref=48328ADCF12A45A79AE8C5E6956CFB1E258B0CABFE91F77CCC87313428F98C74ACCA84387A024CF17315DA9D4CE3631FE0AFADA8C951B7E1661BA9E6D0aAG" TargetMode="External"/><Relationship Id="rId68" Type="http://schemas.openxmlformats.org/officeDocument/2006/relationships/hyperlink" Target="consultantplus://offline/ref=48328ADCF12A45A79AE8C5E6956CFB1E258B0CABFE93F47ECD84313428F98C74ACCA84387A024CF17315DA9C4FE3631FE0AFADA8C951B7E1661BA9E6D0aAG" TargetMode="External"/><Relationship Id="rId16" Type="http://schemas.openxmlformats.org/officeDocument/2006/relationships/hyperlink" Target="consultantplus://offline/ref=48328ADCF12A45A79AE8C5E6956CFB1E258B0CABFF92F47DCC86313428F98C74ACCA8438680214FD7116C49E43F6354EA6DFa8G" TargetMode="External"/><Relationship Id="rId11" Type="http://schemas.openxmlformats.org/officeDocument/2006/relationships/hyperlink" Target="consultantplus://offline/ref=48328ADCF12A45A79AE8DBEB8300A514208151A3F997FD2C99D5376377A98A21EC8A826D394640F2771E8ECF0FBD3A4CA7E4A0A2D44DB7EBD7aAG" TargetMode="External"/><Relationship Id="rId24" Type="http://schemas.openxmlformats.org/officeDocument/2006/relationships/hyperlink" Target="consultantplus://offline/ref=48328ADCF12A45A79AE8C5E6956CFB1E258B0CABFF92F47CC389313428F98C74ACCA8438680214FD7116C49E43F6354EA6DFa8G" TargetMode="External"/><Relationship Id="rId32" Type="http://schemas.openxmlformats.org/officeDocument/2006/relationships/hyperlink" Target="consultantplus://offline/ref=48328ADCF12A45A79AE8C5E6956CFB1E258B0CABFC92FE79C285313428F98C74ACCA8438680214FD7116C49E43F6354EA6DFa8G" TargetMode="External"/><Relationship Id="rId37" Type="http://schemas.openxmlformats.org/officeDocument/2006/relationships/hyperlink" Target="consultantplus://offline/ref=48328ADCF12A45A79AE8C5E6956CFB1E258B0CABFE93F47ECD84313428F98C74ACCA84387A024CF17315DA9F42E3631FE0AFADA8C951B7E1661BA9E6D0aAG" TargetMode="External"/><Relationship Id="rId40" Type="http://schemas.openxmlformats.org/officeDocument/2006/relationships/hyperlink" Target="consultantplus://offline/ref=48328ADCF12A45A79AE8C5E6956CFB1E258B0CABFE93F47ECD84313428F98C74ACCA84387A024CF17315DA9C4BE3631FE0AFADA8C951B7E1661BA9E6D0aAG" TargetMode="External"/><Relationship Id="rId45" Type="http://schemas.openxmlformats.org/officeDocument/2006/relationships/hyperlink" Target="consultantplus://offline/ref=48328ADCF12A45A79AE8DBEB8300A514208252A3FC94FD2C99D5376377A98A21EC8A826D3D4D15A13740D79C48F63746BAF8A0A8DCa8G" TargetMode="External"/><Relationship Id="rId53" Type="http://schemas.openxmlformats.org/officeDocument/2006/relationships/hyperlink" Target="consultantplus://offline/ref=48328ADCF12A45A79AE8DBEB8300A514208057A3F496FD2C99D5376377A98A21FE8ADA613B455FF07B0BD89E49DEaAG" TargetMode="External"/><Relationship Id="rId58" Type="http://schemas.openxmlformats.org/officeDocument/2006/relationships/hyperlink" Target="consultantplus://offline/ref=48328ADCF12A45A79AE8C5E6956CFB1E258B0CABFE90F27AC189313428F98C74ACCA84387A024CF17315DA9F42E3631FE0AFADA8C951B7E1661BA9E6D0aAG" TargetMode="External"/><Relationship Id="rId66" Type="http://schemas.openxmlformats.org/officeDocument/2006/relationships/hyperlink" Target="consultantplus://offline/ref=48328ADCF12A45A79AE8C5E6956CFB1E258B0CABFE90F27AC189313428F98C74ACCA84387A024CF17315DA9C49E3631FE0AFADA8C951B7E1661BA9E6D0aAG" TargetMode="External"/><Relationship Id="rId74" Type="http://schemas.openxmlformats.org/officeDocument/2006/relationships/hyperlink" Target="consultantplus://offline/ref=48328ADCF12A45A79AE8C5E6956CFB1E258B0CABFE90F27AC189313428F98C74ACCA84387A024CF17315DA9C4EE3631FE0AFADA8C951B7E1661BA9E6D0aAG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48328ADCF12A45A79AE8C5E6956CFB1E258B0CABFE93F47ECD84313428F98C74ACCA84387A024CF17315DA9C48E3631FE0AFADA8C951B7E1661BA9E6D0aAG" TargetMode="External"/><Relationship Id="rId19" Type="http://schemas.openxmlformats.org/officeDocument/2006/relationships/hyperlink" Target="consultantplus://offline/ref=48328ADCF12A45A79AE8C5E6956CFB1E258B0CABFC92F57FC389313428F98C74ACCA8438680214FD7116C49E43F6354EA6DFa8G" TargetMode="External"/><Relationship Id="rId14" Type="http://schemas.openxmlformats.org/officeDocument/2006/relationships/hyperlink" Target="consultantplus://offline/ref=48328ADCF12A45A79AE8DBEB8300A514208157A1FA93FD2C99D5376377A98A21EC8A826D394640F7761E8ECF0FBD3A4CA7E4A0A2D44DB7EBD7aAG" TargetMode="External"/><Relationship Id="rId22" Type="http://schemas.openxmlformats.org/officeDocument/2006/relationships/hyperlink" Target="consultantplus://offline/ref=48328ADCF12A45A79AE8C5E6956CFB1E258B0CABFC90FF7BC181313428F98C74ACCA8438680214FD7116C49E43F6354EA6DFa8G" TargetMode="External"/><Relationship Id="rId27" Type="http://schemas.openxmlformats.org/officeDocument/2006/relationships/hyperlink" Target="consultantplus://offline/ref=48328ADCF12A45A79AE8C5E6956CFB1E258B0CABFC91F27EC486313428F98C74ACCA8438680214FD7116C49E43F6354EA6DFa8G" TargetMode="External"/><Relationship Id="rId30" Type="http://schemas.openxmlformats.org/officeDocument/2006/relationships/hyperlink" Target="consultantplus://offline/ref=48328ADCF12A45A79AE8C5E6956CFB1E258B0CABFF96FE72C581313428F98C74ACCA8438680214FD7116C49E43F6354EA6DFa8G" TargetMode="External"/><Relationship Id="rId35" Type="http://schemas.openxmlformats.org/officeDocument/2006/relationships/hyperlink" Target="consultantplus://offline/ref=48328ADCF12A45A79AE8C5E6956CFB1E258B0CABFE91F77CCC87313428F98C74ACCA84387A024CF17315DA9C43E3631FE0AFADA8C951B7E1661BA9E6D0aAG" TargetMode="External"/><Relationship Id="rId43" Type="http://schemas.openxmlformats.org/officeDocument/2006/relationships/hyperlink" Target="consultantplus://offline/ref=48328ADCF12A45A79AE8DBEB8300A514278851A3FF97FD2C99D5376377A98A21FE8ADA613B455FF07B0BD89E49DEaAG" TargetMode="External"/><Relationship Id="rId48" Type="http://schemas.openxmlformats.org/officeDocument/2006/relationships/hyperlink" Target="consultantplus://offline/ref=48328ADCF12A45A79AE8C5E6956CFB1E258B0CABFE91F77CCC87313428F98C74ACCA84387A024CF17315DA9D4FE3631FE0AFADA8C951B7E1661BA9E6D0aAG" TargetMode="External"/><Relationship Id="rId56" Type="http://schemas.openxmlformats.org/officeDocument/2006/relationships/hyperlink" Target="consultantplus://offline/ref=48328ADCF12A45A79AE8C5E6956CFB1E258B0CABFE90F27AC189313428F98C74ACCA84387A024CF17315DA9F4CE3631FE0AFADA8C951B7E1661BA9E6D0aAG" TargetMode="External"/><Relationship Id="rId64" Type="http://schemas.openxmlformats.org/officeDocument/2006/relationships/hyperlink" Target="consultantplus://offline/ref=48328ADCF12A45A79AE8C5E6956CFB1E258B0CABFE91F77CCC87313428F98C74ACCA84387A024CF17315DA9D42E3631FE0AFADA8C951B7E1661BA9E6D0aAG" TargetMode="External"/><Relationship Id="rId69" Type="http://schemas.openxmlformats.org/officeDocument/2006/relationships/hyperlink" Target="consultantplus://offline/ref=48328ADCF12A45A79AE8C5E6956CFB1E258B0CABFE91FF73CD83313428F98C74ACCA84387A024CF17315DA9D4FE3631FE0AFADA8C951B7E1661BA9E6D0aAG" TargetMode="External"/><Relationship Id="rId77" Type="http://schemas.openxmlformats.org/officeDocument/2006/relationships/hyperlink" Target="consultantplus://offline/ref=48328ADCF12A45A79AE8C5E6956CFB1E258B0CABFE90F27AC189313428F98C74ACCA84387A024CF17315DA9C4DE3631FE0AFADA8C951B7E1661BA9E6D0aAG" TargetMode="External"/><Relationship Id="rId8" Type="http://schemas.openxmlformats.org/officeDocument/2006/relationships/hyperlink" Target="consultantplus://offline/ref=48328ADCF12A45A79AE8C5E6956CFB1E258B0CABFE91F77CCC87313428F98C74ACCA84387A024CF17315DA9C43E3631FE0AFADA8C951B7E1661BA9E6D0aAG" TargetMode="External"/><Relationship Id="rId51" Type="http://schemas.openxmlformats.org/officeDocument/2006/relationships/hyperlink" Target="consultantplus://offline/ref=48328ADCF12A45A79AE8C5E6956CFB1E258B0CABFE91F77CCC87313428F98C74ACCA84387A024CF17315DA9D4DE3631FE0AFADA8C951B7E1661BA9E6D0aAG" TargetMode="External"/><Relationship Id="rId72" Type="http://schemas.openxmlformats.org/officeDocument/2006/relationships/hyperlink" Target="consultantplus://offline/ref=48328ADCF12A45A79AE8DBEB8300A514208151A3F997FD2C99D5376377A98A21FE8ADA613B455FF07B0BD89E49DEaA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8328ADCF12A45A79AE8C5E6956CFB1E258B0CABFE91FF79C381313428F98C74ACCA84387A024CF17317DA9E43E3631FE0AFADA8C951B7E1661BA9E6D0aAG" TargetMode="External"/><Relationship Id="rId17" Type="http://schemas.openxmlformats.org/officeDocument/2006/relationships/hyperlink" Target="consultantplus://offline/ref=48328ADCF12A45A79AE8C5E6956CFB1E258B0CABFA97FE72C08A6C3E20A08076ABC5DB3D7D134CF2700BDA9655EA374CDAa6G" TargetMode="External"/><Relationship Id="rId25" Type="http://schemas.openxmlformats.org/officeDocument/2006/relationships/hyperlink" Target="consultantplus://offline/ref=48328ADCF12A45A79AE8C5E6956CFB1E258B0CABFF96FF7AC284313428F98C74ACCA8438680214FD7116C49E43F6354EA6DFa8G" TargetMode="External"/><Relationship Id="rId33" Type="http://schemas.openxmlformats.org/officeDocument/2006/relationships/hyperlink" Target="consultantplus://offline/ref=48328ADCF12A45A79AE8C5E6956CFB1E258B0CABFF95F573C785313428F98C74ACCA8438680214FD7116C49E43F6354EA6DFa8G" TargetMode="External"/><Relationship Id="rId38" Type="http://schemas.openxmlformats.org/officeDocument/2006/relationships/hyperlink" Target="consultantplus://offline/ref=48328ADCF12A45A79AE8C5E6956CFB1E258B0CABFE91F77CCC87313428F98C74ACCA84387A024CF17315DA9C42E3631FE0AFADA8C951B7E1661BA9E6D0aAG" TargetMode="External"/><Relationship Id="rId46" Type="http://schemas.openxmlformats.org/officeDocument/2006/relationships/hyperlink" Target="consultantplus://offline/ref=48328ADCF12A45A79AE8DBEB8300A514208252A3FC94FD2C99D5376377A98A21EC8A826D3D4D15A13740D79C48F63746BAF8A0A8DCa8G" TargetMode="External"/><Relationship Id="rId59" Type="http://schemas.openxmlformats.org/officeDocument/2006/relationships/hyperlink" Target="consultantplus://offline/ref=48328ADCF12A45A79AE8C5E6956CFB1E258B0CABFE90F27AC189313428F98C74ACCA84387A024CF17315DA9C4BE3631FE0AFADA8C951B7E1661BA9E6D0aAG" TargetMode="External"/><Relationship Id="rId67" Type="http://schemas.openxmlformats.org/officeDocument/2006/relationships/hyperlink" Target="consultantplus://offline/ref=48328ADCF12A45A79AE8DBEB8300A514208252A3FC94FD2C99D5376377A98A21FE8ADA613B455FF07B0BD89E49DEaAG" TargetMode="External"/><Relationship Id="rId20" Type="http://schemas.openxmlformats.org/officeDocument/2006/relationships/hyperlink" Target="consultantplus://offline/ref=48328ADCF12A45A79AE8C5E6956CFB1E258B0CABFC91F77EC587313428F98C74ACCA8438680214FD7116C49E43F6354EA6DFa8G" TargetMode="External"/><Relationship Id="rId41" Type="http://schemas.openxmlformats.org/officeDocument/2006/relationships/hyperlink" Target="consultantplus://offline/ref=48328ADCF12A45A79AE8C5E6956CFB1E258B0CABFE91F77CCC87313428F98C74ACCA84387A024CF17315DA9D48E3631FE0AFADA8C951B7E1661BA9E6D0aAG" TargetMode="External"/><Relationship Id="rId54" Type="http://schemas.openxmlformats.org/officeDocument/2006/relationships/hyperlink" Target="consultantplus://offline/ref=48328ADCF12A45A79AE8DBEB8300A514208151A3F997FD2C99D5376377A98A21FE8ADA613B455FF07B0BD89E49DEaAG" TargetMode="External"/><Relationship Id="rId62" Type="http://schemas.openxmlformats.org/officeDocument/2006/relationships/hyperlink" Target="consultantplus://offline/ref=48328ADCF12A45A79AE8C5E6956CFB1E258B0CABFE90F27AC189313428F98C74ACCA84387A024CF17315DA9C4AE3631FE0AFADA8C951B7E1661BA9E6D0aAG" TargetMode="External"/><Relationship Id="rId70" Type="http://schemas.openxmlformats.org/officeDocument/2006/relationships/hyperlink" Target="consultantplus://offline/ref=48328ADCF12A45A79AE8C5E6956CFB1E258B0CABFE90F27AC189313428F98C74ACCA84387A024CF17315DA9C48E3631FE0AFADA8C951B7E1661BA9E6D0aAG" TargetMode="External"/><Relationship Id="rId75" Type="http://schemas.openxmlformats.org/officeDocument/2006/relationships/hyperlink" Target="consultantplus://offline/ref=48328ADCF12A45A79AE8C5E6956CFB1E258B0CABFE93F47ECD84313428F98C74ACCA84387A024CF17315DA9C4EE3631FE0AFADA8C951B7E1661BA9E6D0aA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48328ADCF12A45A79AE8DBEB8300A514208250AEF897FD2C99D5376377A98A21EC8A826D394641F07A1E8ECF0FBD3A4CA7E4A0A2D44DB7EBD7aAG" TargetMode="External"/><Relationship Id="rId23" Type="http://schemas.openxmlformats.org/officeDocument/2006/relationships/hyperlink" Target="consultantplus://offline/ref=48328ADCF12A45A79AE8C5E6956CFB1E258B0CABFC9AF172C583313428F98C74ACCA8438680214FD7116C49E43F6354EA6DFa8G" TargetMode="External"/><Relationship Id="rId28" Type="http://schemas.openxmlformats.org/officeDocument/2006/relationships/hyperlink" Target="consultantplus://offline/ref=48328ADCF12A45A79AE8C5E6956CFB1E258B0CABFC97F57AC083313428F98C74ACCA8438680214FD7116C49E43F6354EA6DFa8G" TargetMode="External"/><Relationship Id="rId36" Type="http://schemas.openxmlformats.org/officeDocument/2006/relationships/hyperlink" Target="consultantplus://offline/ref=48328ADCF12A45A79AE8C5E6956CFB1E258B0CABFE93F47ECD84313428F98C74ACCA84387A024CF17315DA9F43E3631FE0AFADA8C951B7E1661BA9E6D0aAG" TargetMode="External"/><Relationship Id="rId49" Type="http://schemas.openxmlformats.org/officeDocument/2006/relationships/hyperlink" Target="consultantplus://offline/ref=48328ADCF12A45A79AE8DBEB8300A514208252A3FC94FD2C99D5376377A98A21FE8ADA613B455FF07B0BD89E49DEaAG" TargetMode="External"/><Relationship Id="rId57" Type="http://schemas.openxmlformats.org/officeDocument/2006/relationships/hyperlink" Target="consultantplus://offline/ref=48328ADCF12A45A79AE8C5E6956CFB1E258B0CABFE90F27AC189313428F98C74ACCA84387A024CF17315DA9F43E3631FE0AFADA8C951B7E1661BA9E6D0aAG" TargetMode="External"/><Relationship Id="rId10" Type="http://schemas.openxmlformats.org/officeDocument/2006/relationships/hyperlink" Target="consultantplus://offline/ref=48328ADCF12A45A79AE8C5E6956CFB1E258B0CABFE90F27AC189313428F98C74ACCA84387A024CF17315DA9F4DE3631FE0AFADA8C951B7E1661BA9E6D0aAG" TargetMode="External"/><Relationship Id="rId31" Type="http://schemas.openxmlformats.org/officeDocument/2006/relationships/hyperlink" Target="consultantplus://offline/ref=48328ADCF12A45A79AE8C5E6956CFB1E258B0CABFC92FE7EC683313428F98C74ACCA8438680214FD7116C49E43F6354EA6DFa8G" TargetMode="External"/><Relationship Id="rId44" Type="http://schemas.openxmlformats.org/officeDocument/2006/relationships/hyperlink" Target="consultantplus://offline/ref=48328ADCF12A45A79AE8DBEB8300A514208151A3F997FD2C99D5376377A98A21FE8ADA613B455FF07B0BD89E49DEaAG" TargetMode="External"/><Relationship Id="rId52" Type="http://schemas.openxmlformats.org/officeDocument/2006/relationships/hyperlink" Target="consultantplus://offline/ref=48328ADCF12A45A79AE8C5E6956CFB1E258B0CABFE90F27AC189313428F98C74ACCA84387A024CF17315DA9F4DE3631FE0AFADA8C951B7E1661BA9E6D0aAG" TargetMode="External"/><Relationship Id="rId60" Type="http://schemas.openxmlformats.org/officeDocument/2006/relationships/hyperlink" Target="consultantplus://offline/ref=48328ADCF12A45A79AE8C5E6956CFB1E258B0CABFE93F47ECD84313428F98C74ACCA84387A024CF17315DA9C48E3631FE0AFADA8C951B7E1661BA9E6D0aAG" TargetMode="External"/><Relationship Id="rId65" Type="http://schemas.openxmlformats.org/officeDocument/2006/relationships/hyperlink" Target="consultantplus://offline/ref=48328ADCF12A45A79AE8DBEB8300A514208252A3FC94FD2C99D5376377A98A21EC8A826D3D4D15A13740D79C48F63746BAF8A0A8DCa8G" TargetMode="External"/><Relationship Id="rId73" Type="http://schemas.openxmlformats.org/officeDocument/2006/relationships/hyperlink" Target="consultantplus://offline/ref=48328ADCF12A45A79AE8C5E6956CFB1E258B0CABFE90F27AC189313428F98C74ACCA84387A024CF17315DA9C4FE3631FE0AFADA8C951B7E1661BA9E6D0aAG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328ADCF12A45A79AE8C5E6956CFB1E258B0CABFE91FF73CD83313428F98C74ACCA84387A024CF17315DA9D4FE3631FE0AFADA8C951B7E1661BA9E6D0aAG" TargetMode="External"/><Relationship Id="rId13" Type="http://schemas.openxmlformats.org/officeDocument/2006/relationships/hyperlink" Target="consultantplus://offline/ref=48328ADCF12A45A79AE8C5E6956CFB1E258B0CABFE91F178C485313428F98C74ACCA84387A024CF17315D8964AE3631FE0AFADA8C951B7E1661BA9E6D0aAG" TargetMode="External"/><Relationship Id="rId18" Type="http://schemas.openxmlformats.org/officeDocument/2006/relationships/hyperlink" Target="consultantplus://offline/ref=48328ADCF12A45A79AE8C5E6956CFB1E258B0CABFC93F47BC584313428F98C74ACCA8438680214FD7116C49E43F6354EA6DFa8G" TargetMode="External"/><Relationship Id="rId39" Type="http://schemas.openxmlformats.org/officeDocument/2006/relationships/hyperlink" Target="consultantplus://offline/ref=48328ADCF12A45A79AE8C5E6956CFB1E258B0CABFE91F77CCC87313428F98C74ACCA84387A024CF17315DA9D4AE3631FE0AFADA8C951B7E1661BA9E6D0aAG" TargetMode="External"/><Relationship Id="rId34" Type="http://schemas.openxmlformats.org/officeDocument/2006/relationships/hyperlink" Target="consultantplus://offline/ref=48328ADCF12A45A79AE8C5E6956CFB1E258B0CABFE93F47ECD84313428F98C74ACCA84387A024CF17315DA9F4CE3631FE0AFADA8C951B7E1661BA9E6D0aAG" TargetMode="External"/><Relationship Id="rId50" Type="http://schemas.openxmlformats.org/officeDocument/2006/relationships/hyperlink" Target="consultantplus://offline/ref=48328ADCF12A45A79AE8C5E6956CFB1E258B0CABFE93F47ECD84313428F98C74ACCA84387A024CF17315DA9C49E3631FE0AFADA8C951B7E1661BA9E6D0aAG" TargetMode="External"/><Relationship Id="rId55" Type="http://schemas.openxmlformats.org/officeDocument/2006/relationships/hyperlink" Target="consultantplus://offline/ref=48328ADCF12A45A79AE8DBEB8300A514208252A3FC94FD2C99D5376377A98A21EC8A826D3D4D15A13740D79C48F63746BAF8A0A8DCa8G" TargetMode="External"/><Relationship Id="rId76" Type="http://schemas.openxmlformats.org/officeDocument/2006/relationships/hyperlink" Target="consultantplus://offline/ref=48328ADCF12A45A79AE8C5E6956CFB1E258B0CABFE93F47ECD84313428F98C74ACCA84387A024CF17315DA9C4EE3631FE0AFADA8C951B7E1661BA9E6D0aAG" TargetMode="External"/><Relationship Id="rId7" Type="http://schemas.openxmlformats.org/officeDocument/2006/relationships/hyperlink" Target="consultantplus://offline/ref=48328ADCF12A45A79AE8C5E6956CFB1E258B0CABFE93F47ECD84313428F98C74ACCA84387A024CF17315DA9F4CE3631FE0AFADA8C951B7E1661BA9E6D0aAG" TargetMode="External"/><Relationship Id="rId71" Type="http://schemas.openxmlformats.org/officeDocument/2006/relationships/hyperlink" Target="consultantplus://offline/ref=48328ADCF12A45A79AE8C5E6956CFB1E258B0CABFE91FF73CD83313428F98C74ACCA84387A024CF17315DA9D4EE3631FE0AFADA8C951B7E1661BA9E6D0aAG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48328ADCF12A45A79AE8C5E6956CFB1E258B0CABFC9AF57ECC80313428F98C74ACCA8438680214FD7116C49E43F6354EA6DFa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6739-88F9-42D4-AF13-B417CB05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14380</Words>
  <Characters>81970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2022-08-23T06:25:00Z</dcterms:created>
  <dcterms:modified xsi:type="dcterms:W3CDTF">2022-08-23T06:32:00Z</dcterms:modified>
</cp:coreProperties>
</file>