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980"/>
      </w:tblGrid>
      <w:tr w:rsidR="00372341" w:rsidRPr="00B9530A" w:rsidTr="00E8024A">
        <w:tc>
          <w:tcPr>
            <w:tcW w:w="3794" w:type="dxa"/>
          </w:tcPr>
          <w:p w:rsidR="00372341" w:rsidRPr="00B9530A" w:rsidRDefault="00372341" w:rsidP="00E8024A">
            <w:pPr>
              <w:jc w:val="center"/>
              <w:rPr>
                <w:sz w:val="56"/>
                <w:szCs w:val="56"/>
              </w:rPr>
            </w:pPr>
            <w:r w:rsidRPr="00B9530A">
              <w:rPr>
                <w:noProof/>
                <w:sz w:val="56"/>
                <w:szCs w:val="56"/>
                <w:lang w:eastAsia="ru-RU"/>
              </w:rPr>
              <w:drawing>
                <wp:inline distT="0" distB="0" distL="0" distR="0" wp14:anchorId="79E3A136" wp14:editId="2CAC8443">
                  <wp:extent cx="835889" cy="778895"/>
                  <wp:effectExtent l="0" t="0" r="2540" b="2540"/>
                  <wp:docPr id="11" name="Рисунок 11" descr="https://avt-12.foto.mail.ru/list/detsad-8/_avatar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t-12.foto.mail.ru/list/detsad-8/_avatar1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1090" cy="783741"/>
                          </a:xfrm>
                          <a:prstGeom prst="rect">
                            <a:avLst/>
                          </a:prstGeom>
                          <a:noFill/>
                          <a:ln>
                            <a:noFill/>
                          </a:ln>
                        </pic:spPr>
                      </pic:pic>
                    </a:graphicData>
                  </a:graphic>
                </wp:inline>
              </w:drawing>
            </w:r>
          </w:p>
        </w:tc>
        <w:tc>
          <w:tcPr>
            <w:tcW w:w="7760" w:type="dxa"/>
            <w:vAlign w:val="center"/>
          </w:tcPr>
          <w:p w:rsidR="00372341" w:rsidRPr="007574EE" w:rsidRDefault="00372341" w:rsidP="00E8024A">
            <w:pPr>
              <w:jc w:val="center"/>
              <w:rPr>
                <w:rFonts w:ascii="Times New Roman" w:hAnsi="Times New Roman"/>
                <w:b/>
                <w:sz w:val="36"/>
                <w:szCs w:val="36"/>
              </w:rPr>
            </w:pPr>
            <w:r w:rsidRPr="007574EE">
              <w:rPr>
                <w:rFonts w:ascii="Times New Roman" w:hAnsi="Times New Roman"/>
                <w:b/>
                <w:sz w:val="36"/>
                <w:szCs w:val="36"/>
              </w:rPr>
              <w:t xml:space="preserve">Творческое объединение </w:t>
            </w:r>
            <w:r w:rsidRPr="00372341">
              <w:rPr>
                <w:rFonts w:ascii="Mistral" w:hAnsi="Mistral"/>
                <w:b/>
                <w:color w:val="00B050"/>
                <w:sz w:val="36"/>
                <w:szCs w:val="36"/>
              </w:rPr>
              <w:t>«Жемчужинка»</w:t>
            </w:r>
            <w:r w:rsidRPr="00372341">
              <w:rPr>
                <w:rFonts w:ascii="Times New Roman" w:hAnsi="Times New Roman"/>
                <w:b/>
                <w:color w:val="00B050"/>
                <w:sz w:val="36"/>
                <w:szCs w:val="36"/>
              </w:rPr>
              <w:t xml:space="preserve"> </w:t>
            </w:r>
            <w:r w:rsidRPr="007574EE">
              <w:rPr>
                <w:rFonts w:ascii="Times New Roman" w:hAnsi="Times New Roman"/>
                <w:b/>
                <w:sz w:val="36"/>
                <w:szCs w:val="36"/>
              </w:rPr>
              <w:t>представляет…</w:t>
            </w:r>
          </w:p>
          <w:p w:rsidR="00372341" w:rsidRPr="00B9530A" w:rsidRDefault="00372341" w:rsidP="00E8024A">
            <w:pPr>
              <w:jc w:val="center"/>
              <w:rPr>
                <w:sz w:val="56"/>
                <w:szCs w:val="56"/>
              </w:rPr>
            </w:pPr>
          </w:p>
        </w:tc>
      </w:tr>
    </w:tbl>
    <w:p w:rsidR="00372341" w:rsidRPr="007574EE" w:rsidRDefault="00372341" w:rsidP="00372341">
      <w:pPr>
        <w:jc w:val="center"/>
        <w:rPr>
          <w:rFonts w:ascii="Mistral" w:hAnsi="Mistral"/>
          <w:noProof/>
          <w:sz w:val="48"/>
          <w:szCs w:val="48"/>
          <w:lang w:eastAsia="ru-RU"/>
        </w:rPr>
      </w:pPr>
      <w:r w:rsidRPr="007574EE">
        <w:rPr>
          <w:rFonts w:ascii="Mistral" w:hAnsi="Mistral"/>
          <w:noProof/>
          <w:sz w:val="48"/>
          <w:szCs w:val="48"/>
          <w:lang w:eastAsia="ru-RU"/>
        </w:rPr>
        <w:t>Творческий долгосрочный проект</w:t>
      </w:r>
    </w:p>
    <w:p w:rsidR="00372341" w:rsidRPr="00372341" w:rsidRDefault="00372341" w:rsidP="00372341">
      <w:pPr>
        <w:jc w:val="center"/>
        <w:rPr>
          <w:rFonts w:ascii="Mistral" w:hAnsi="Mistral" w:cs="Times New Roman"/>
          <w:b/>
          <w:i/>
          <w:color w:val="00B050"/>
          <w:sz w:val="32"/>
          <w:szCs w:val="32"/>
        </w:rPr>
      </w:pPr>
      <w:r w:rsidRPr="00372341">
        <w:rPr>
          <w:rFonts w:ascii="Mistral" w:hAnsi="Mistral" w:cs="Times New Roman"/>
          <w:b/>
          <w:i/>
          <w:color w:val="00B050"/>
          <w:sz w:val="32"/>
          <w:szCs w:val="32"/>
        </w:rPr>
        <w:t>ПРОЕКТ</w:t>
      </w:r>
    </w:p>
    <w:p w:rsidR="00372341" w:rsidRPr="00372341" w:rsidRDefault="00372341" w:rsidP="00372341">
      <w:pPr>
        <w:jc w:val="center"/>
        <w:rPr>
          <w:rFonts w:ascii="Times New Roman" w:hAnsi="Times New Roman" w:cs="Times New Roman"/>
          <w:b/>
          <w:color w:val="00B050"/>
          <w:sz w:val="72"/>
          <w:szCs w:val="32"/>
        </w:rPr>
      </w:pPr>
      <w:r w:rsidRPr="00372341">
        <w:rPr>
          <w:rFonts w:ascii="Times New Roman" w:hAnsi="Times New Roman" w:cs="Times New Roman"/>
          <w:b/>
          <w:color w:val="00B050"/>
          <w:sz w:val="72"/>
          <w:szCs w:val="32"/>
        </w:rPr>
        <w:t>«настроение в наших руках»</w:t>
      </w:r>
    </w:p>
    <w:p w:rsidR="00372341" w:rsidRDefault="00372341" w:rsidP="00372341">
      <w:pPr>
        <w:jc w:val="center"/>
      </w:pPr>
      <w:r>
        <w:rPr>
          <w:noProof/>
          <w:lang w:eastAsia="ru-RU"/>
        </w:rPr>
        <w:drawing>
          <wp:inline distT="0" distB="0" distL="0" distR="0" wp14:anchorId="715ACAB0" wp14:editId="431EC5A9">
            <wp:extent cx="5780692" cy="5010150"/>
            <wp:effectExtent l="0" t="0" r="0" b="0"/>
            <wp:docPr id="14" name="Рисунок 14" descr="Идеи на тему «Эмоции» (91) | эмоциональное развитие, социальные истории,  предметные у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деи на тему «Эмоции» (91) | эмоциональное развитие, социальные истории,  предметные уро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5642" cy="5031774"/>
                    </a:xfrm>
                    <a:prstGeom prst="rect">
                      <a:avLst/>
                    </a:prstGeom>
                    <a:noFill/>
                    <a:ln>
                      <a:noFill/>
                    </a:ln>
                  </pic:spPr>
                </pic:pic>
              </a:graphicData>
            </a:graphic>
          </wp:inline>
        </w:drawing>
      </w:r>
    </w:p>
    <w:p w:rsidR="00372341" w:rsidRPr="00372341" w:rsidRDefault="00372341" w:rsidP="00372341">
      <w:pPr>
        <w:spacing w:after="0"/>
        <w:jc w:val="center"/>
        <w:rPr>
          <w:rFonts w:ascii="Times New Roman" w:hAnsi="Times New Roman" w:cs="Times New Roman"/>
          <w:b/>
          <w:color w:val="00B050"/>
          <w:sz w:val="40"/>
          <w:szCs w:val="32"/>
        </w:rPr>
      </w:pPr>
      <w:r w:rsidRPr="00372341">
        <w:rPr>
          <w:rFonts w:ascii="Times New Roman" w:hAnsi="Times New Roman" w:cs="Times New Roman"/>
          <w:b/>
          <w:color w:val="00B050"/>
          <w:sz w:val="40"/>
          <w:szCs w:val="32"/>
        </w:rPr>
        <w:t xml:space="preserve">РАЗВИТИЕ </w:t>
      </w:r>
    </w:p>
    <w:p w:rsidR="00372341" w:rsidRPr="00372341" w:rsidRDefault="00372341" w:rsidP="00372341">
      <w:pPr>
        <w:spacing w:after="0"/>
        <w:jc w:val="center"/>
        <w:rPr>
          <w:rFonts w:ascii="Times New Roman" w:hAnsi="Times New Roman" w:cs="Times New Roman"/>
          <w:b/>
          <w:color w:val="00B050"/>
          <w:sz w:val="40"/>
          <w:szCs w:val="32"/>
        </w:rPr>
      </w:pPr>
      <w:r w:rsidRPr="00372341">
        <w:rPr>
          <w:rFonts w:ascii="Times New Roman" w:hAnsi="Times New Roman" w:cs="Times New Roman"/>
          <w:b/>
          <w:color w:val="00B050"/>
          <w:sz w:val="40"/>
          <w:szCs w:val="32"/>
        </w:rPr>
        <w:t xml:space="preserve">ЭМОЦИОНАЛЬНОЙ СФЕРЫ </w:t>
      </w:r>
    </w:p>
    <w:p w:rsidR="00372341" w:rsidRPr="00372341" w:rsidRDefault="00372341" w:rsidP="00372341">
      <w:pPr>
        <w:jc w:val="center"/>
        <w:rPr>
          <w:rFonts w:ascii="Times New Roman" w:hAnsi="Times New Roman" w:cs="Times New Roman"/>
          <w:b/>
          <w:color w:val="00B050"/>
          <w:sz w:val="40"/>
          <w:szCs w:val="32"/>
        </w:rPr>
      </w:pPr>
      <w:r w:rsidRPr="00372341">
        <w:rPr>
          <w:rFonts w:ascii="Times New Roman" w:hAnsi="Times New Roman" w:cs="Times New Roman"/>
          <w:b/>
          <w:color w:val="00B050"/>
          <w:sz w:val="40"/>
          <w:szCs w:val="32"/>
        </w:rPr>
        <w:t>У ДЕТЕЙ ДОШКОЛЬНОГО ВОЗРАСТА</w:t>
      </w:r>
    </w:p>
    <w:p w:rsidR="00372341" w:rsidRDefault="00372341" w:rsidP="00372341">
      <w:pPr>
        <w:pStyle w:val="a5"/>
        <w:spacing w:after="240" w:line="276" w:lineRule="auto"/>
        <w:jc w:val="center"/>
        <w:rPr>
          <w:rFonts w:ascii="Times New Roman" w:hAnsi="Times New Roman" w:cs="Times New Roman"/>
          <w:b/>
          <w:sz w:val="28"/>
          <w:szCs w:val="28"/>
        </w:rPr>
      </w:pPr>
    </w:p>
    <w:p w:rsidR="00372341" w:rsidRDefault="00372341" w:rsidP="00372341">
      <w:pPr>
        <w:spacing w:after="0"/>
        <w:jc w:val="center"/>
        <w:rPr>
          <w:rFonts w:ascii="Times New Roman" w:hAnsi="Times New Roman" w:cs="Times New Roman"/>
          <w:b/>
          <w:color w:val="FF0000"/>
          <w:sz w:val="32"/>
          <w:szCs w:val="32"/>
        </w:rPr>
      </w:pPr>
    </w:p>
    <w:p w:rsidR="00372341" w:rsidRDefault="00372341" w:rsidP="00372341">
      <w:pPr>
        <w:spacing w:after="0"/>
        <w:jc w:val="center"/>
        <w:rPr>
          <w:rFonts w:ascii="Times New Roman" w:hAnsi="Times New Roman" w:cs="Times New Roman"/>
          <w:b/>
          <w:color w:val="FF0000"/>
          <w:sz w:val="32"/>
          <w:szCs w:val="32"/>
        </w:rPr>
      </w:pPr>
    </w:p>
    <w:p w:rsidR="00372341" w:rsidRDefault="00372341" w:rsidP="00372341">
      <w:pPr>
        <w:spacing w:after="0"/>
        <w:jc w:val="center"/>
        <w:rPr>
          <w:rFonts w:ascii="Times New Roman" w:hAnsi="Times New Roman" w:cs="Times New Roman"/>
          <w:b/>
          <w:color w:val="FF0000"/>
          <w:sz w:val="32"/>
          <w:szCs w:val="32"/>
        </w:rPr>
      </w:pPr>
    </w:p>
    <w:p w:rsidR="00372341" w:rsidRPr="00372341" w:rsidRDefault="00372341" w:rsidP="00372341">
      <w:pPr>
        <w:spacing w:after="0"/>
        <w:jc w:val="center"/>
        <w:rPr>
          <w:rFonts w:ascii="Times New Roman" w:hAnsi="Times New Roman" w:cs="Times New Roman"/>
          <w:b/>
          <w:color w:val="00B050"/>
          <w:sz w:val="32"/>
          <w:szCs w:val="32"/>
        </w:rPr>
      </w:pPr>
      <w:r w:rsidRPr="00372341">
        <w:rPr>
          <w:rFonts w:ascii="Times New Roman" w:hAnsi="Times New Roman" w:cs="Times New Roman"/>
          <w:b/>
          <w:color w:val="00B050"/>
          <w:sz w:val="32"/>
          <w:szCs w:val="32"/>
        </w:rPr>
        <w:lastRenderedPageBreak/>
        <w:t xml:space="preserve">РАЗВИТИЕ </w:t>
      </w:r>
    </w:p>
    <w:p w:rsidR="00372341" w:rsidRPr="00372341" w:rsidRDefault="00372341" w:rsidP="00372341">
      <w:pPr>
        <w:spacing w:after="0"/>
        <w:jc w:val="center"/>
        <w:rPr>
          <w:rFonts w:ascii="Times New Roman" w:hAnsi="Times New Roman" w:cs="Times New Roman"/>
          <w:b/>
          <w:color w:val="00B050"/>
          <w:sz w:val="32"/>
          <w:szCs w:val="32"/>
        </w:rPr>
      </w:pPr>
      <w:r w:rsidRPr="00372341">
        <w:rPr>
          <w:rFonts w:ascii="Times New Roman" w:hAnsi="Times New Roman" w:cs="Times New Roman"/>
          <w:b/>
          <w:color w:val="00B050"/>
          <w:sz w:val="32"/>
          <w:szCs w:val="32"/>
        </w:rPr>
        <w:t xml:space="preserve">ЭМОЦИОНАЛЬНОЙ СФЕРЫ </w:t>
      </w:r>
    </w:p>
    <w:p w:rsidR="00372341" w:rsidRPr="00372341" w:rsidRDefault="00372341" w:rsidP="00372341">
      <w:pPr>
        <w:jc w:val="center"/>
        <w:rPr>
          <w:rFonts w:ascii="Times New Roman" w:hAnsi="Times New Roman" w:cs="Times New Roman"/>
          <w:b/>
          <w:color w:val="00B050"/>
          <w:sz w:val="32"/>
          <w:szCs w:val="32"/>
        </w:rPr>
      </w:pPr>
      <w:r w:rsidRPr="00372341">
        <w:rPr>
          <w:rFonts w:ascii="Times New Roman" w:hAnsi="Times New Roman" w:cs="Times New Roman"/>
          <w:b/>
          <w:color w:val="00B050"/>
          <w:sz w:val="32"/>
          <w:szCs w:val="32"/>
        </w:rPr>
        <w:t>У ДЕТЕЙ ДОШКОЛЬНОГО ВОЗРАСТА</w:t>
      </w:r>
    </w:p>
    <w:p w:rsidR="00372341" w:rsidRDefault="00372341" w:rsidP="00372341">
      <w:pPr>
        <w:spacing w:after="0"/>
        <w:ind w:firstLine="708"/>
        <w:jc w:val="center"/>
        <w:rPr>
          <w:rFonts w:ascii="Times New Roman" w:hAnsi="Times New Roman" w:cs="Times New Roman"/>
          <w:sz w:val="32"/>
          <w:szCs w:val="32"/>
        </w:rPr>
      </w:pPr>
      <w:bookmarkStart w:id="0" w:name="_GoBack"/>
      <w:r w:rsidRPr="00DD642F">
        <w:rPr>
          <w:rFonts w:ascii="Times New Roman" w:hAnsi="Times New Roman" w:cs="Times New Roman"/>
          <w:sz w:val="32"/>
          <w:szCs w:val="32"/>
        </w:rPr>
        <w:t xml:space="preserve">Особый период в развитии ребенка – это дошкольное детство. </w:t>
      </w:r>
    </w:p>
    <w:p w:rsidR="00372341" w:rsidRDefault="00372341" w:rsidP="00372341">
      <w:pPr>
        <w:spacing w:after="0"/>
        <w:ind w:firstLine="708"/>
        <w:jc w:val="center"/>
        <w:rPr>
          <w:rFonts w:ascii="Times New Roman" w:hAnsi="Times New Roman" w:cs="Times New Roman"/>
          <w:sz w:val="32"/>
          <w:szCs w:val="32"/>
        </w:rPr>
      </w:pPr>
      <w:r w:rsidRPr="00DD642F">
        <w:rPr>
          <w:rFonts w:ascii="Times New Roman" w:hAnsi="Times New Roman" w:cs="Times New Roman"/>
          <w:sz w:val="32"/>
          <w:szCs w:val="32"/>
        </w:rPr>
        <w:t xml:space="preserve">В этот период, дети не всегда могут понять чувства других, не осознают свое настроение и внутреннее состояние. </w:t>
      </w:r>
    </w:p>
    <w:p w:rsidR="00372341" w:rsidRDefault="00372341" w:rsidP="00372341">
      <w:pPr>
        <w:spacing w:after="0"/>
        <w:ind w:firstLine="708"/>
        <w:jc w:val="center"/>
        <w:rPr>
          <w:rFonts w:ascii="Times New Roman" w:hAnsi="Times New Roman" w:cs="Times New Roman"/>
          <w:sz w:val="32"/>
          <w:szCs w:val="32"/>
        </w:rPr>
      </w:pPr>
      <w:r w:rsidRPr="00DD642F">
        <w:rPr>
          <w:rFonts w:ascii="Times New Roman" w:hAnsi="Times New Roman" w:cs="Times New Roman"/>
          <w:sz w:val="32"/>
          <w:szCs w:val="32"/>
        </w:rPr>
        <w:t xml:space="preserve">Отсюда и возникают трудности в отношениях со взрослыми и сверстниками. </w:t>
      </w:r>
    </w:p>
    <w:p w:rsidR="00372341" w:rsidRPr="00DD642F" w:rsidRDefault="00372341" w:rsidP="00372341">
      <w:pPr>
        <w:ind w:firstLine="708"/>
        <w:jc w:val="center"/>
        <w:rPr>
          <w:rFonts w:ascii="Times New Roman" w:hAnsi="Times New Roman" w:cs="Times New Roman"/>
          <w:sz w:val="32"/>
          <w:szCs w:val="32"/>
        </w:rPr>
      </w:pPr>
      <w:r w:rsidRPr="00DD642F">
        <w:rPr>
          <w:rFonts w:ascii="Times New Roman" w:hAnsi="Times New Roman" w:cs="Times New Roman"/>
          <w:sz w:val="32"/>
          <w:szCs w:val="32"/>
        </w:rPr>
        <w:t>Важную роль в жизни ребенка играют эмоции.</w:t>
      </w:r>
    </w:p>
    <w:bookmarkEnd w:id="0"/>
    <w:p w:rsidR="00372341" w:rsidRDefault="00372341" w:rsidP="00372341">
      <w:pPr>
        <w:ind w:firstLine="708"/>
        <w:jc w:val="both"/>
        <w:rPr>
          <w:rFonts w:ascii="Times New Roman" w:hAnsi="Times New Roman" w:cs="Times New Roman"/>
          <w:sz w:val="32"/>
          <w:szCs w:val="32"/>
        </w:rPr>
      </w:pPr>
      <w:r w:rsidRPr="00DD642F">
        <w:rPr>
          <w:rFonts w:ascii="Times New Roman" w:hAnsi="Times New Roman" w:cs="Times New Roman"/>
          <w:sz w:val="32"/>
          <w:szCs w:val="32"/>
        </w:rPr>
        <w:t xml:space="preserve">В настоящее время увеличивается число дошкольников с нарушениями в поведении и эмоционально-личностном развитии. </w:t>
      </w:r>
    </w:p>
    <w:p w:rsidR="00372341" w:rsidRPr="002D735C" w:rsidRDefault="00372341" w:rsidP="00372341">
      <w:pPr>
        <w:ind w:firstLine="708"/>
        <w:jc w:val="both"/>
        <w:rPr>
          <w:rFonts w:ascii="Times New Roman" w:hAnsi="Times New Roman" w:cs="Times New Roman"/>
          <w:b/>
          <w:color w:val="FF0000"/>
          <w:sz w:val="32"/>
          <w:szCs w:val="32"/>
        </w:rPr>
      </w:pPr>
      <w:r w:rsidRPr="002D735C">
        <w:rPr>
          <w:rFonts w:ascii="Times New Roman" w:hAnsi="Times New Roman" w:cs="Times New Roman"/>
          <w:b/>
          <w:color w:val="FF0000"/>
          <w:sz w:val="32"/>
          <w:szCs w:val="32"/>
        </w:rPr>
        <w:t xml:space="preserve">Отмечается: </w:t>
      </w:r>
    </w:p>
    <w:p w:rsidR="00372341" w:rsidRPr="00DD642F" w:rsidRDefault="00372341" w:rsidP="00372341">
      <w:pPr>
        <w:pStyle w:val="a3"/>
        <w:numPr>
          <w:ilvl w:val="0"/>
          <w:numId w:val="1"/>
        </w:numPr>
        <w:jc w:val="both"/>
        <w:rPr>
          <w:rFonts w:ascii="Times New Roman" w:hAnsi="Times New Roman" w:cs="Times New Roman"/>
          <w:sz w:val="32"/>
          <w:szCs w:val="32"/>
        </w:rPr>
      </w:pPr>
      <w:r w:rsidRPr="00DD642F">
        <w:rPr>
          <w:rFonts w:ascii="Times New Roman" w:hAnsi="Times New Roman" w:cs="Times New Roman"/>
          <w:sz w:val="32"/>
          <w:szCs w:val="32"/>
        </w:rPr>
        <w:t>состояние эмоциональной напряженности,</w:t>
      </w:r>
    </w:p>
    <w:p w:rsidR="00372341" w:rsidRPr="00DD642F" w:rsidRDefault="00372341" w:rsidP="00372341">
      <w:pPr>
        <w:pStyle w:val="a3"/>
        <w:numPr>
          <w:ilvl w:val="0"/>
          <w:numId w:val="1"/>
        </w:numPr>
        <w:jc w:val="both"/>
        <w:rPr>
          <w:rFonts w:ascii="Times New Roman" w:hAnsi="Times New Roman" w:cs="Times New Roman"/>
          <w:sz w:val="32"/>
          <w:szCs w:val="32"/>
        </w:rPr>
      </w:pPr>
      <w:r w:rsidRPr="00DD642F">
        <w:rPr>
          <w:rFonts w:ascii="Times New Roman" w:hAnsi="Times New Roman" w:cs="Times New Roman"/>
          <w:sz w:val="32"/>
          <w:szCs w:val="32"/>
        </w:rPr>
        <w:t>занижена самооценка,</w:t>
      </w:r>
    </w:p>
    <w:p w:rsidR="00372341" w:rsidRPr="00DD642F" w:rsidRDefault="00372341" w:rsidP="00372341">
      <w:pPr>
        <w:pStyle w:val="a3"/>
        <w:numPr>
          <w:ilvl w:val="0"/>
          <w:numId w:val="1"/>
        </w:numPr>
        <w:jc w:val="both"/>
        <w:rPr>
          <w:rFonts w:ascii="Times New Roman" w:hAnsi="Times New Roman" w:cs="Times New Roman"/>
          <w:sz w:val="32"/>
          <w:szCs w:val="32"/>
        </w:rPr>
      </w:pPr>
      <w:r w:rsidRPr="00DD642F">
        <w:rPr>
          <w:rFonts w:ascii="Times New Roman" w:hAnsi="Times New Roman" w:cs="Times New Roman"/>
          <w:sz w:val="32"/>
          <w:szCs w:val="32"/>
        </w:rPr>
        <w:t xml:space="preserve">повышен уровень тревожности. </w:t>
      </w:r>
    </w:p>
    <w:p w:rsidR="00372341" w:rsidRDefault="00372341" w:rsidP="00372341">
      <w:pPr>
        <w:ind w:firstLine="708"/>
        <w:jc w:val="both"/>
        <w:rPr>
          <w:rFonts w:ascii="Times New Roman" w:hAnsi="Times New Roman" w:cs="Times New Roman"/>
          <w:sz w:val="32"/>
          <w:szCs w:val="32"/>
        </w:rPr>
      </w:pPr>
      <w:r w:rsidRPr="00DD642F">
        <w:rPr>
          <w:rFonts w:ascii="Times New Roman" w:hAnsi="Times New Roman" w:cs="Times New Roman"/>
          <w:sz w:val="32"/>
          <w:szCs w:val="32"/>
        </w:rPr>
        <w:t xml:space="preserve">Часто возникающие отрицательные ситуации, неумение справляться с возникшими проблемами, невнимательные окружающие все это приводит к нарушению эмоционального состояния у детей. </w:t>
      </w:r>
    </w:p>
    <w:p w:rsidR="00372341" w:rsidRPr="00372341" w:rsidRDefault="00372341" w:rsidP="00372341">
      <w:pPr>
        <w:ind w:firstLine="708"/>
        <w:jc w:val="center"/>
        <w:rPr>
          <w:rFonts w:ascii="Times New Roman" w:hAnsi="Times New Roman" w:cs="Times New Roman"/>
          <w:color w:val="00B050"/>
          <w:sz w:val="32"/>
          <w:szCs w:val="32"/>
        </w:rPr>
      </w:pPr>
      <w:r w:rsidRPr="00372341">
        <w:rPr>
          <w:rFonts w:ascii="Times New Roman" w:hAnsi="Times New Roman" w:cs="Times New Roman"/>
          <w:color w:val="00B050"/>
          <w:sz w:val="32"/>
          <w:szCs w:val="32"/>
        </w:rPr>
        <w:t xml:space="preserve">Если вовремя не обратить внимание на нарушения в эмоциях, которые возникают у детей, то это может стать предпосылкой для психосоматических заболеваний, участившихся за последние годы. </w:t>
      </w:r>
    </w:p>
    <w:p w:rsidR="00372341" w:rsidRPr="00372341" w:rsidRDefault="00372341" w:rsidP="00372341">
      <w:pPr>
        <w:ind w:firstLine="708"/>
        <w:jc w:val="center"/>
        <w:rPr>
          <w:rFonts w:ascii="Times New Roman" w:hAnsi="Times New Roman" w:cs="Times New Roman"/>
          <w:color w:val="00B050"/>
          <w:sz w:val="32"/>
          <w:szCs w:val="32"/>
        </w:rPr>
      </w:pPr>
      <w:r w:rsidRPr="00372341">
        <w:rPr>
          <w:rFonts w:ascii="Times New Roman" w:hAnsi="Times New Roman" w:cs="Times New Roman"/>
          <w:color w:val="00B050"/>
          <w:sz w:val="32"/>
          <w:szCs w:val="32"/>
        </w:rPr>
        <w:t>Надо заметить, что положительные эмоции приносят пользу для психического и физического развития.</w:t>
      </w:r>
    </w:p>
    <w:p w:rsidR="00372341" w:rsidRPr="00DD642F" w:rsidRDefault="00372341" w:rsidP="00372341">
      <w:pPr>
        <w:ind w:firstLine="708"/>
        <w:jc w:val="both"/>
        <w:rPr>
          <w:rFonts w:ascii="Times New Roman" w:hAnsi="Times New Roman" w:cs="Times New Roman"/>
          <w:sz w:val="32"/>
          <w:szCs w:val="32"/>
        </w:rPr>
      </w:pPr>
      <w:r w:rsidRPr="00DD642F">
        <w:rPr>
          <w:rFonts w:ascii="Times New Roman" w:hAnsi="Times New Roman" w:cs="Times New Roman"/>
          <w:sz w:val="32"/>
          <w:szCs w:val="32"/>
        </w:rPr>
        <w:t>Вот почему необходимо ввести детей в сложный мир человеческих эмоций, помочь пережить определенные эмоциональные состояния, объяснить, что они означают.</w:t>
      </w:r>
    </w:p>
    <w:p w:rsidR="00372341" w:rsidRPr="00DD642F" w:rsidRDefault="00372341" w:rsidP="00372341">
      <w:pPr>
        <w:ind w:firstLine="708"/>
        <w:jc w:val="both"/>
        <w:rPr>
          <w:rFonts w:ascii="Times New Roman" w:hAnsi="Times New Roman" w:cs="Times New Roman"/>
          <w:sz w:val="32"/>
          <w:szCs w:val="32"/>
        </w:rPr>
      </w:pPr>
      <w:r w:rsidRPr="00DD642F">
        <w:rPr>
          <w:rFonts w:ascii="Times New Roman" w:hAnsi="Times New Roman" w:cs="Times New Roman"/>
          <w:b/>
          <w:color w:val="FF0000"/>
          <w:sz w:val="32"/>
          <w:szCs w:val="32"/>
        </w:rPr>
        <w:t>Эмоциональное развитие детей до 3 лет</w:t>
      </w:r>
      <w:r w:rsidRPr="00DD642F">
        <w:rPr>
          <w:rFonts w:ascii="Times New Roman" w:hAnsi="Times New Roman" w:cs="Times New Roman"/>
          <w:color w:val="FF0000"/>
          <w:sz w:val="32"/>
          <w:szCs w:val="32"/>
        </w:rPr>
        <w:t xml:space="preserve"> </w:t>
      </w:r>
      <w:r w:rsidRPr="00DD642F">
        <w:rPr>
          <w:rFonts w:ascii="Times New Roman" w:hAnsi="Times New Roman" w:cs="Times New Roman"/>
          <w:sz w:val="32"/>
          <w:szCs w:val="32"/>
        </w:rPr>
        <w:t>достигает такого уровня, что они могут вести себя образцово. Но то, что у детей есть способность к так называемому хорошему поведению, еще не значит, что оно постоянно будет таким. Для этого возраста характерны резкие перепады настроений, т. к. их эмоциональное состояние зависит от физического комфорта. На настроение детей начинают влиять взаимоотношения со сверстниками и взрослыми. Малыши начинают оценивать поведение окружающих людей, появляется первичная самооценка «Я хороший», как правило, в этом возрасте она максимально завышена.</w:t>
      </w:r>
    </w:p>
    <w:p w:rsidR="00372341" w:rsidRPr="00DD642F" w:rsidRDefault="00372341" w:rsidP="00372341">
      <w:pPr>
        <w:ind w:firstLine="708"/>
        <w:jc w:val="both"/>
        <w:rPr>
          <w:rFonts w:ascii="Times New Roman" w:hAnsi="Times New Roman" w:cs="Times New Roman"/>
          <w:sz w:val="32"/>
          <w:szCs w:val="32"/>
        </w:rPr>
      </w:pPr>
      <w:r w:rsidRPr="00DD642F">
        <w:rPr>
          <w:rFonts w:ascii="Times New Roman" w:hAnsi="Times New Roman" w:cs="Times New Roman"/>
          <w:b/>
          <w:color w:val="FF0000"/>
          <w:sz w:val="32"/>
          <w:szCs w:val="32"/>
        </w:rPr>
        <w:lastRenderedPageBreak/>
        <w:t>К 4-5 годам</w:t>
      </w:r>
      <w:r w:rsidRPr="00DD642F">
        <w:rPr>
          <w:rFonts w:ascii="Times New Roman" w:hAnsi="Times New Roman" w:cs="Times New Roman"/>
          <w:sz w:val="32"/>
          <w:szCs w:val="32"/>
        </w:rPr>
        <w:t xml:space="preserve"> у детей снижена утомляемость, эмоциональный фон настроения становится более стабильным, дети становятся более выносливыми.</w:t>
      </w:r>
    </w:p>
    <w:p w:rsidR="00372341" w:rsidRPr="00DD642F" w:rsidRDefault="00372341" w:rsidP="00372341">
      <w:pPr>
        <w:ind w:firstLine="708"/>
        <w:jc w:val="both"/>
        <w:rPr>
          <w:rFonts w:ascii="Times New Roman" w:hAnsi="Times New Roman" w:cs="Times New Roman"/>
          <w:sz w:val="32"/>
          <w:szCs w:val="32"/>
        </w:rPr>
      </w:pPr>
      <w:r w:rsidRPr="00DD642F">
        <w:rPr>
          <w:rFonts w:ascii="Times New Roman" w:hAnsi="Times New Roman" w:cs="Times New Roman"/>
          <w:b/>
          <w:color w:val="FF0000"/>
          <w:sz w:val="32"/>
          <w:szCs w:val="32"/>
        </w:rPr>
        <w:t>К 6-7 годам</w:t>
      </w:r>
      <w:r w:rsidRPr="00DD642F">
        <w:rPr>
          <w:rFonts w:ascii="Times New Roman" w:hAnsi="Times New Roman" w:cs="Times New Roman"/>
          <w:sz w:val="32"/>
          <w:szCs w:val="32"/>
        </w:rPr>
        <w:t xml:space="preserve"> дети становятся, более сдержанны, сдерживают слезы, агрессию, скрывают свои страхи. Повышается самокритичность, самоконтроль, появляется чувство собственного достоинства, чувствительны к словам и их оттенкам, отношению к окружающим. Также ярко выражена потребность в признании, понимании, одобрении. В общении со сверстниками отношения становятся более гибкими. Авторитетом для подражания для девочек становится - мать, для мальчиков – отец. Идет постоянное сравнение поведения сверстников и родителей, нахождение соответствия и различий между ними. К этому возрасту дети должны:</w:t>
      </w:r>
    </w:p>
    <w:p w:rsidR="00372341" w:rsidRDefault="00372341" w:rsidP="00372341">
      <w:pPr>
        <w:pStyle w:val="a3"/>
        <w:numPr>
          <w:ilvl w:val="0"/>
          <w:numId w:val="2"/>
        </w:numPr>
        <w:jc w:val="center"/>
        <w:rPr>
          <w:rFonts w:ascii="Times New Roman" w:hAnsi="Times New Roman" w:cs="Times New Roman"/>
          <w:sz w:val="32"/>
          <w:szCs w:val="32"/>
        </w:rPr>
      </w:pPr>
      <w:r w:rsidRPr="00DD642F">
        <w:rPr>
          <w:rFonts w:ascii="Times New Roman" w:hAnsi="Times New Roman" w:cs="Times New Roman"/>
          <w:sz w:val="32"/>
          <w:szCs w:val="32"/>
        </w:rPr>
        <w:t>Испытывать чувства привязанности, любви и нежности к своим близким;</w:t>
      </w:r>
    </w:p>
    <w:p w:rsidR="00372341" w:rsidRDefault="00372341" w:rsidP="00372341">
      <w:pPr>
        <w:pStyle w:val="a3"/>
        <w:numPr>
          <w:ilvl w:val="0"/>
          <w:numId w:val="2"/>
        </w:numPr>
        <w:jc w:val="center"/>
        <w:rPr>
          <w:rFonts w:ascii="Times New Roman" w:hAnsi="Times New Roman" w:cs="Times New Roman"/>
          <w:sz w:val="32"/>
          <w:szCs w:val="32"/>
        </w:rPr>
      </w:pPr>
      <w:r w:rsidRPr="00DD642F">
        <w:rPr>
          <w:rFonts w:ascii="Times New Roman" w:hAnsi="Times New Roman" w:cs="Times New Roman"/>
          <w:sz w:val="32"/>
          <w:szCs w:val="32"/>
        </w:rPr>
        <w:t>Быть общительными, взаимодействовать со сверстниками на равных;</w:t>
      </w:r>
    </w:p>
    <w:p w:rsidR="00372341" w:rsidRDefault="00372341" w:rsidP="00372341">
      <w:pPr>
        <w:pStyle w:val="a3"/>
        <w:numPr>
          <w:ilvl w:val="0"/>
          <w:numId w:val="2"/>
        </w:numPr>
        <w:jc w:val="center"/>
        <w:rPr>
          <w:rFonts w:ascii="Times New Roman" w:hAnsi="Times New Roman" w:cs="Times New Roman"/>
          <w:sz w:val="32"/>
          <w:szCs w:val="32"/>
        </w:rPr>
      </w:pPr>
      <w:r w:rsidRPr="00DD642F">
        <w:rPr>
          <w:rFonts w:ascii="Times New Roman" w:hAnsi="Times New Roman" w:cs="Times New Roman"/>
          <w:sz w:val="32"/>
          <w:szCs w:val="32"/>
        </w:rPr>
        <w:t>Обладать адекватной самооценкой, уверенностью;</w:t>
      </w:r>
    </w:p>
    <w:p w:rsidR="00372341" w:rsidRPr="00DD642F" w:rsidRDefault="00372341" w:rsidP="00372341">
      <w:pPr>
        <w:pStyle w:val="a3"/>
        <w:numPr>
          <w:ilvl w:val="0"/>
          <w:numId w:val="2"/>
        </w:numPr>
        <w:jc w:val="center"/>
        <w:rPr>
          <w:rFonts w:ascii="Times New Roman" w:hAnsi="Times New Roman" w:cs="Times New Roman"/>
          <w:sz w:val="32"/>
          <w:szCs w:val="32"/>
        </w:rPr>
      </w:pPr>
      <w:r w:rsidRPr="00DD642F">
        <w:rPr>
          <w:rFonts w:ascii="Times New Roman" w:hAnsi="Times New Roman" w:cs="Times New Roman"/>
          <w:sz w:val="32"/>
          <w:szCs w:val="32"/>
        </w:rPr>
        <w:t>Реализовать свою потребность в понимании со стороны близких и значимых для них лиц.</w:t>
      </w:r>
    </w:p>
    <w:p w:rsidR="00372341" w:rsidRDefault="00372341" w:rsidP="00372341">
      <w:pPr>
        <w:ind w:firstLine="360"/>
        <w:jc w:val="both"/>
        <w:rPr>
          <w:rFonts w:ascii="Times New Roman" w:hAnsi="Times New Roman" w:cs="Times New Roman"/>
          <w:sz w:val="32"/>
          <w:szCs w:val="32"/>
        </w:rPr>
      </w:pPr>
      <w:r w:rsidRPr="002D735C">
        <w:rPr>
          <w:rFonts w:ascii="Times New Roman" w:hAnsi="Times New Roman" w:cs="Times New Roman"/>
          <w:b/>
          <w:color w:val="FF0000"/>
          <w:sz w:val="32"/>
          <w:szCs w:val="32"/>
        </w:rPr>
        <w:t>Эмоция</w:t>
      </w:r>
      <w:r w:rsidRPr="00DD642F">
        <w:rPr>
          <w:rFonts w:ascii="Times New Roman" w:hAnsi="Times New Roman" w:cs="Times New Roman"/>
          <w:sz w:val="32"/>
          <w:szCs w:val="32"/>
        </w:rPr>
        <w:t xml:space="preserve"> – это сложный процесс, имеющий</w:t>
      </w:r>
      <w:r>
        <w:rPr>
          <w:rFonts w:ascii="Times New Roman" w:hAnsi="Times New Roman" w:cs="Times New Roman"/>
          <w:sz w:val="32"/>
          <w:szCs w:val="32"/>
        </w:rPr>
        <w:t>:</w:t>
      </w:r>
    </w:p>
    <w:p w:rsidR="00372341" w:rsidRDefault="00372341" w:rsidP="00372341">
      <w:pPr>
        <w:pStyle w:val="a3"/>
        <w:numPr>
          <w:ilvl w:val="0"/>
          <w:numId w:val="3"/>
        </w:numPr>
        <w:jc w:val="both"/>
        <w:rPr>
          <w:rFonts w:ascii="Times New Roman" w:hAnsi="Times New Roman" w:cs="Times New Roman"/>
          <w:sz w:val="32"/>
          <w:szCs w:val="32"/>
        </w:rPr>
      </w:pPr>
      <w:r w:rsidRPr="002D735C">
        <w:rPr>
          <w:rFonts w:ascii="Times New Roman" w:hAnsi="Times New Roman" w:cs="Times New Roman"/>
          <w:sz w:val="32"/>
          <w:szCs w:val="32"/>
        </w:rPr>
        <w:t xml:space="preserve">нейрофизиологический, </w:t>
      </w:r>
    </w:p>
    <w:p w:rsidR="00372341" w:rsidRDefault="00372341" w:rsidP="00372341">
      <w:pPr>
        <w:pStyle w:val="a3"/>
        <w:numPr>
          <w:ilvl w:val="0"/>
          <w:numId w:val="3"/>
        </w:numPr>
        <w:jc w:val="both"/>
        <w:rPr>
          <w:rFonts w:ascii="Times New Roman" w:hAnsi="Times New Roman" w:cs="Times New Roman"/>
          <w:sz w:val="32"/>
          <w:szCs w:val="32"/>
        </w:rPr>
      </w:pPr>
      <w:r w:rsidRPr="002D735C">
        <w:rPr>
          <w:rFonts w:ascii="Times New Roman" w:hAnsi="Times New Roman" w:cs="Times New Roman"/>
          <w:sz w:val="32"/>
          <w:szCs w:val="32"/>
        </w:rPr>
        <w:t>нервно мышечный</w:t>
      </w:r>
      <w:r>
        <w:rPr>
          <w:rFonts w:ascii="Times New Roman" w:hAnsi="Times New Roman" w:cs="Times New Roman"/>
          <w:sz w:val="32"/>
          <w:szCs w:val="32"/>
        </w:rPr>
        <w:t>,</w:t>
      </w:r>
    </w:p>
    <w:p w:rsidR="00372341" w:rsidRDefault="00372341" w:rsidP="00372341">
      <w:pPr>
        <w:pStyle w:val="a3"/>
        <w:numPr>
          <w:ilvl w:val="0"/>
          <w:numId w:val="3"/>
        </w:numPr>
        <w:jc w:val="both"/>
        <w:rPr>
          <w:rFonts w:ascii="Times New Roman" w:hAnsi="Times New Roman" w:cs="Times New Roman"/>
          <w:sz w:val="32"/>
          <w:szCs w:val="32"/>
        </w:rPr>
      </w:pPr>
      <w:r w:rsidRPr="002D735C">
        <w:rPr>
          <w:rFonts w:ascii="Times New Roman" w:hAnsi="Times New Roman" w:cs="Times New Roman"/>
          <w:sz w:val="32"/>
          <w:szCs w:val="32"/>
        </w:rPr>
        <w:t xml:space="preserve">чувственно – </w:t>
      </w:r>
      <w:proofErr w:type="spellStart"/>
      <w:r>
        <w:rPr>
          <w:rFonts w:ascii="Times New Roman" w:hAnsi="Times New Roman" w:cs="Times New Roman"/>
          <w:sz w:val="32"/>
          <w:szCs w:val="32"/>
        </w:rPr>
        <w:t>переживательный</w:t>
      </w:r>
      <w:proofErr w:type="spellEnd"/>
      <w:r>
        <w:rPr>
          <w:rFonts w:ascii="Times New Roman" w:hAnsi="Times New Roman" w:cs="Times New Roman"/>
          <w:sz w:val="32"/>
          <w:szCs w:val="32"/>
        </w:rPr>
        <w:t xml:space="preserve"> аспекты.</w:t>
      </w:r>
    </w:p>
    <w:p w:rsidR="00372341" w:rsidRPr="002D735C" w:rsidRDefault="00372341" w:rsidP="00372341">
      <w:pPr>
        <w:ind w:firstLine="708"/>
        <w:jc w:val="both"/>
        <w:rPr>
          <w:rFonts w:ascii="Times New Roman" w:hAnsi="Times New Roman" w:cs="Times New Roman"/>
          <w:sz w:val="32"/>
          <w:szCs w:val="32"/>
        </w:rPr>
      </w:pPr>
      <w:r w:rsidRPr="002D735C">
        <w:rPr>
          <w:rFonts w:ascii="Times New Roman" w:hAnsi="Times New Roman" w:cs="Times New Roman"/>
          <w:b/>
          <w:color w:val="FF0000"/>
          <w:sz w:val="32"/>
          <w:szCs w:val="32"/>
        </w:rPr>
        <w:t>Нейрофизиологические процессы</w:t>
      </w:r>
      <w:r w:rsidRPr="002D735C">
        <w:rPr>
          <w:rFonts w:ascii="Times New Roman" w:hAnsi="Times New Roman" w:cs="Times New Roman"/>
          <w:sz w:val="32"/>
          <w:szCs w:val="32"/>
        </w:rPr>
        <w:t xml:space="preserve"> вызывают мимические и соматические проявления: частоту дыхания и сердечных сокращений, потоотделение, мышечный тонус и т. д. Они же посредством обратной связи осознаются человеком, в результате чего у него возникают эмоции.</w:t>
      </w:r>
    </w:p>
    <w:p w:rsidR="00372341" w:rsidRPr="00DD642F" w:rsidRDefault="00372341" w:rsidP="00372341">
      <w:pPr>
        <w:ind w:firstLine="708"/>
        <w:jc w:val="both"/>
        <w:rPr>
          <w:rFonts w:ascii="Times New Roman" w:hAnsi="Times New Roman" w:cs="Times New Roman"/>
          <w:sz w:val="32"/>
          <w:szCs w:val="32"/>
        </w:rPr>
      </w:pPr>
      <w:r w:rsidRPr="002D735C">
        <w:rPr>
          <w:rFonts w:ascii="Times New Roman" w:hAnsi="Times New Roman" w:cs="Times New Roman"/>
          <w:b/>
          <w:color w:val="FF0000"/>
          <w:sz w:val="32"/>
          <w:szCs w:val="32"/>
        </w:rPr>
        <w:t>На нервно – мышечном уровне</w:t>
      </w:r>
      <w:r w:rsidRPr="002D735C">
        <w:rPr>
          <w:rFonts w:ascii="Times New Roman" w:hAnsi="Times New Roman" w:cs="Times New Roman"/>
          <w:color w:val="FF0000"/>
          <w:sz w:val="32"/>
          <w:szCs w:val="32"/>
        </w:rPr>
        <w:t xml:space="preserve"> </w:t>
      </w:r>
      <w:r w:rsidRPr="00DD642F">
        <w:rPr>
          <w:rFonts w:ascii="Times New Roman" w:hAnsi="Times New Roman" w:cs="Times New Roman"/>
          <w:sz w:val="32"/>
          <w:szCs w:val="32"/>
        </w:rPr>
        <w:t>эмоция появляется в виде мимики, пантомимики, голоса.</w:t>
      </w:r>
    </w:p>
    <w:p w:rsidR="00372341" w:rsidRPr="00DD642F" w:rsidRDefault="00372341" w:rsidP="00372341">
      <w:pPr>
        <w:ind w:firstLine="708"/>
        <w:jc w:val="both"/>
        <w:rPr>
          <w:rFonts w:ascii="Times New Roman" w:hAnsi="Times New Roman" w:cs="Times New Roman"/>
          <w:sz w:val="32"/>
          <w:szCs w:val="32"/>
        </w:rPr>
      </w:pPr>
      <w:r w:rsidRPr="002D735C">
        <w:rPr>
          <w:rFonts w:ascii="Times New Roman" w:hAnsi="Times New Roman" w:cs="Times New Roman"/>
          <w:b/>
          <w:color w:val="FF0000"/>
          <w:sz w:val="32"/>
          <w:szCs w:val="32"/>
        </w:rPr>
        <w:t>На чувственном уровне</w:t>
      </w:r>
      <w:r w:rsidRPr="00DD642F">
        <w:rPr>
          <w:rFonts w:ascii="Times New Roman" w:hAnsi="Times New Roman" w:cs="Times New Roman"/>
          <w:sz w:val="32"/>
          <w:szCs w:val="32"/>
        </w:rPr>
        <w:t xml:space="preserve"> эмоция представляет собой переживание, имеющее непосредственную значимость для человека.</w:t>
      </w:r>
    </w:p>
    <w:p w:rsidR="00372341" w:rsidRPr="002D735C" w:rsidRDefault="00372341" w:rsidP="00372341">
      <w:pPr>
        <w:ind w:firstLine="708"/>
        <w:jc w:val="both"/>
        <w:rPr>
          <w:rFonts w:ascii="Times New Roman" w:hAnsi="Times New Roman" w:cs="Times New Roman"/>
          <w:b/>
          <w:color w:val="FF0000"/>
          <w:sz w:val="32"/>
          <w:szCs w:val="32"/>
        </w:rPr>
      </w:pPr>
      <w:r w:rsidRPr="002D735C">
        <w:rPr>
          <w:rFonts w:ascii="Times New Roman" w:hAnsi="Times New Roman" w:cs="Times New Roman"/>
          <w:b/>
          <w:color w:val="FF0000"/>
          <w:sz w:val="32"/>
          <w:szCs w:val="32"/>
        </w:rPr>
        <w:t>Стимулами эмоций могут быть:</w:t>
      </w:r>
    </w:p>
    <w:p w:rsidR="00372341" w:rsidRDefault="00372341" w:rsidP="00372341">
      <w:pPr>
        <w:pStyle w:val="a3"/>
        <w:numPr>
          <w:ilvl w:val="0"/>
          <w:numId w:val="4"/>
        </w:numPr>
        <w:jc w:val="both"/>
        <w:rPr>
          <w:rFonts w:ascii="Times New Roman" w:hAnsi="Times New Roman" w:cs="Times New Roman"/>
          <w:sz w:val="32"/>
          <w:szCs w:val="32"/>
        </w:rPr>
      </w:pPr>
      <w:r w:rsidRPr="002D735C">
        <w:rPr>
          <w:rFonts w:ascii="Times New Roman" w:hAnsi="Times New Roman" w:cs="Times New Roman"/>
          <w:sz w:val="32"/>
          <w:szCs w:val="32"/>
        </w:rPr>
        <w:t>сенсорная информация (боль, холод, голод)</w:t>
      </w:r>
    </w:p>
    <w:p w:rsidR="00372341" w:rsidRDefault="00372341" w:rsidP="00372341">
      <w:pPr>
        <w:pStyle w:val="a3"/>
        <w:numPr>
          <w:ilvl w:val="0"/>
          <w:numId w:val="4"/>
        </w:numPr>
        <w:jc w:val="both"/>
        <w:rPr>
          <w:rFonts w:ascii="Times New Roman" w:hAnsi="Times New Roman" w:cs="Times New Roman"/>
          <w:sz w:val="32"/>
          <w:szCs w:val="32"/>
        </w:rPr>
      </w:pPr>
      <w:r w:rsidRPr="002D735C">
        <w:rPr>
          <w:rFonts w:ascii="Times New Roman" w:hAnsi="Times New Roman" w:cs="Times New Roman"/>
          <w:sz w:val="32"/>
          <w:szCs w:val="32"/>
        </w:rPr>
        <w:lastRenderedPageBreak/>
        <w:t>познавательная информация (оценочное суждение, предвосхищающая информация о том, что может случится, память ит. д.)</w:t>
      </w:r>
    </w:p>
    <w:p w:rsidR="00372341" w:rsidRPr="002D735C" w:rsidRDefault="00372341" w:rsidP="00372341">
      <w:pPr>
        <w:pStyle w:val="a3"/>
        <w:numPr>
          <w:ilvl w:val="0"/>
          <w:numId w:val="4"/>
        </w:numPr>
        <w:jc w:val="both"/>
        <w:rPr>
          <w:rFonts w:ascii="Times New Roman" w:hAnsi="Times New Roman" w:cs="Times New Roman"/>
          <w:sz w:val="32"/>
          <w:szCs w:val="32"/>
        </w:rPr>
      </w:pPr>
      <w:r w:rsidRPr="002D735C">
        <w:rPr>
          <w:rFonts w:ascii="Times New Roman" w:hAnsi="Times New Roman" w:cs="Times New Roman"/>
          <w:sz w:val="32"/>
          <w:szCs w:val="32"/>
        </w:rPr>
        <w:t>нервно – мышечные раздражители (изменения температуры тела, кашель и т. д.)</w:t>
      </w:r>
    </w:p>
    <w:p w:rsidR="00372341" w:rsidRDefault="00372341" w:rsidP="00372341">
      <w:pPr>
        <w:ind w:firstLine="360"/>
        <w:jc w:val="both"/>
        <w:rPr>
          <w:rFonts w:ascii="Times New Roman" w:hAnsi="Times New Roman" w:cs="Times New Roman"/>
          <w:sz w:val="32"/>
          <w:szCs w:val="32"/>
        </w:rPr>
      </w:pPr>
      <w:r w:rsidRPr="00DD642F">
        <w:rPr>
          <w:rFonts w:ascii="Times New Roman" w:hAnsi="Times New Roman" w:cs="Times New Roman"/>
          <w:sz w:val="32"/>
          <w:szCs w:val="32"/>
        </w:rPr>
        <w:t>Эмоции, как уже говорилось, есть непосредственное переживание отношения человека к предметам и явлениям действительности. Это отношение может быть</w:t>
      </w:r>
      <w:r>
        <w:rPr>
          <w:rFonts w:ascii="Times New Roman" w:hAnsi="Times New Roman" w:cs="Times New Roman"/>
          <w:sz w:val="32"/>
          <w:szCs w:val="32"/>
        </w:rPr>
        <w:t>:</w:t>
      </w:r>
    </w:p>
    <w:p w:rsidR="00372341" w:rsidRDefault="00372341" w:rsidP="00372341">
      <w:pPr>
        <w:pStyle w:val="a3"/>
        <w:numPr>
          <w:ilvl w:val="0"/>
          <w:numId w:val="5"/>
        </w:numPr>
        <w:jc w:val="both"/>
        <w:rPr>
          <w:rFonts w:ascii="Times New Roman" w:hAnsi="Times New Roman" w:cs="Times New Roman"/>
          <w:sz w:val="32"/>
          <w:szCs w:val="32"/>
        </w:rPr>
      </w:pPr>
      <w:r w:rsidRPr="002D735C">
        <w:rPr>
          <w:rFonts w:ascii="Times New Roman" w:hAnsi="Times New Roman" w:cs="Times New Roman"/>
          <w:sz w:val="32"/>
          <w:szCs w:val="32"/>
        </w:rPr>
        <w:t xml:space="preserve">положительным, </w:t>
      </w:r>
    </w:p>
    <w:p w:rsidR="00372341" w:rsidRDefault="00372341" w:rsidP="00372341">
      <w:pPr>
        <w:pStyle w:val="a3"/>
        <w:numPr>
          <w:ilvl w:val="0"/>
          <w:numId w:val="5"/>
        </w:numPr>
        <w:jc w:val="both"/>
        <w:rPr>
          <w:rFonts w:ascii="Times New Roman" w:hAnsi="Times New Roman" w:cs="Times New Roman"/>
          <w:sz w:val="32"/>
          <w:szCs w:val="32"/>
        </w:rPr>
      </w:pPr>
      <w:r>
        <w:rPr>
          <w:rFonts w:ascii="Times New Roman" w:hAnsi="Times New Roman" w:cs="Times New Roman"/>
          <w:sz w:val="32"/>
          <w:szCs w:val="32"/>
        </w:rPr>
        <w:t>отрицательным,</w:t>
      </w:r>
    </w:p>
    <w:p w:rsidR="00372341" w:rsidRDefault="00372341" w:rsidP="00372341">
      <w:pPr>
        <w:pStyle w:val="a3"/>
        <w:numPr>
          <w:ilvl w:val="0"/>
          <w:numId w:val="5"/>
        </w:numPr>
        <w:jc w:val="both"/>
        <w:rPr>
          <w:rFonts w:ascii="Times New Roman" w:hAnsi="Times New Roman" w:cs="Times New Roman"/>
          <w:sz w:val="32"/>
          <w:szCs w:val="32"/>
        </w:rPr>
      </w:pPr>
      <w:r w:rsidRPr="002D735C">
        <w:rPr>
          <w:rFonts w:ascii="Times New Roman" w:hAnsi="Times New Roman" w:cs="Times New Roman"/>
          <w:sz w:val="32"/>
          <w:szCs w:val="32"/>
        </w:rPr>
        <w:t xml:space="preserve">безразличным. </w:t>
      </w:r>
    </w:p>
    <w:p w:rsidR="00372341" w:rsidRDefault="00372341" w:rsidP="00372341">
      <w:pPr>
        <w:ind w:firstLine="708"/>
        <w:jc w:val="both"/>
        <w:rPr>
          <w:rFonts w:ascii="Times New Roman" w:hAnsi="Times New Roman" w:cs="Times New Roman"/>
          <w:sz w:val="32"/>
          <w:szCs w:val="32"/>
        </w:rPr>
      </w:pPr>
      <w:r w:rsidRPr="002D735C">
        <w:rPr>
          <w:rFonts w:ascii="Times New Roman" w:hAnsi="Times New Roman" w:cs="Times New Roman"/>
          <w:b/>
          <w:color w:val="FF0000"/>
          <w:sz w:val="32"/>
          <w:szCs w:val="32"/>
        </w:rPr>
        <w:t>Безразличное, равнодушное отношение</w:t>
      </w:r>
      <w:r w:rsidRPr="002D735C">
        <w:rPr>
          <w:rFonts w:ascii="Times New Roman" w:hAnsi="Times New Roman" w:cs="Times New Roman"/>
          <w:sz w:val="32"/>
          <w:szCs w:val="32"/>
        </w:rPr>
        <w:t xml:space="preserve">, обычно не связано с какими – либо эмоциями. </w:t>
      </w:r>
    </w:p>
    <w:p w:rsidR="00372341" w:rsidRDefault="00372341" w:rsidP="00372341">
      <w:pPr>
        <w:ind w:firstLine="708"/>
        <w:jc w:val="both"/>
        <w:rPr>
          <w:rFonts w:ascii="Times New Roman" w:hAnsi="Times New Roman" w:cs="Times New Roman"/>
          <w:sz w:val="32"/>
          <w:szCs w:val="32"/>
        </w:rPr>
      </w:pPr>
      <w:r w:rsidRPr="002D735C">
        <w:rPr>
          <w:rFonts w:ascii="Times New Roman" w:hAnsi="Times New Roman" w:cs="Times New Roman"/>
          <w:b/>
          <w:color w:val="FF0000"/>
          <w:sz w:val="32"/>
          <w:szCs w:val="32"/>
        </w:rPr>
        <w:t>Радость</w:t>
      </w:r>
      <w:r w:rsidRPr="002D735C">
        <w:rPr>
          <w:rFonts w:ascii="Times New Roman" w:hAnsi="Times New Roman" w:cs="Times New Roman"/>
          <w:sz w:val="32"/>
          <w:szCs w:val="32"/>
        </w:rPr>
        <w:t xml:space="preserve"> – положительное эмоциональное состояние, связанное с возможностью достаточно полно удовлетворить актуальную потребность, верность чего до этого момента была невелика или во всяком случае не определенна. </w:t>
      </w:r>
    </w:p>
    <w:p w:rsidR="00372341" w:rsidRDefault="00372341" w:rsidP="00372341">
      <w:pPr>
        <w:ind w:firstLine="708"/>
        <w:jc w:val="both"/>
        <w:rPr>
          <w:rFonts w:ascii="Times New Roman" w:hAnsi="Times New Roman" w:cs="Times New Roman"/>
          <w:sz w:val="32"/>
          <w:szCs w:val="32"/>
        </w:rPr>
      </w:pPr>
      <w:r w:rsidRPr="002D735C">
        <w:rPr>
          <w:rFonts w:ascii="Times New Roman" w:hAnsi="Times New Roman" w:cs="Times New Roman"/>
          <w:b/>
          <w:color w:val="FF0000"/>
          <w:sz w:val="32"/>
          <w:szCs w:val="32"/>
        </w:rPr>
        <w:t>Интерес</w:t>
      </w:r>
      <w:r w:rsidRPr="002D735C">
        <w:rPr>
          <w:rFonts w:ascii="Times New Roman" w:hAnsi="Times New Roman" w:cs="Times New Roman"/>
          <w:sz w:val="32"/>
          <w:szCs w:val="32"/>
        </w:rPr>
        <w:t xml:space="preserve"> – это положительное эмоциональное состояние, способствующее развитию навыков и умений, приобретению знаний, мотивирующее обучение. </w:t>
      </w:r>
    </w:p>
    <w:p w:rsidR="00372341" w:rsidRPr="002D735C" w:rsidRDefault="00372341" w:rsidP="00372341">
      <w:pPr>
        <w:ind w:firstLine="708"/>
        <w:jc w:val="both"/>
        <w:rPr>
          <w:rFonts w:ascii="Times New Roman" w:hAnsi="Times New Roman" w:cs="Times New Roman"/>
          <w:sz w:val="32"/>
          <w:szCs w:val="32"/>
        </w:rPr>
      </w:pPr>
      <w:r w:rsidRPr="002D735C">
        <w:rPr>
          <w:rFonts w:ascii="Times New Roman" w:hAnsi="Times New Roman" w:cs="Times New Roman"/>
          <w:b/>
          <w:color w:val="FF0000"/>
          <w:sz w:val="32"/>
          <w:szCs w:val="32"/>
        </w:rPr>
        <w:t>Удивление</w:t>
      </w:r>
      <w:r w:rsidRPr="002D735C">
        <w:rPr>
          <w:rFonts w:ascii="Times New Roman" w:hAnsi="Times New Roman" w:cs="Times New Roman"/>
          <w:sz w:val="32"/>
          <w:szCs w:val="32"/>
        </w:rPr>
        <w:t xml:space="preserve"> – не имеющая четко выраженного положительного или отрицательного знака эмоциональная реакция на внезапно возникшее обстоятельства. Отрицательное отношение выражается в эмоциях не довольствования, горя, ненависти и:</w:t>
      </w:r>
    </w:p>
    <w:p w:rsidR="00372341" w:rsidRDefault="00372341" w:rsidP="00372341">
      <w:pPr>
        <w:ind w:firstLine="708"/>
        <w:jc w:val="both"/>
        <w:rPr>
          <w:rFonts w:ascii="Times New Roman" w:hAnsi="Times New Roman" w:cs="Times New Roman"/>
          <w:sz w:val="32"/>
          <w:szCs w:val="32"/>
        </w:rPr>
      </w:pPr>
      <w:r w:rsidRPr="002D735C">
        <w:rPr>
          <w:rFonts w:ascii="Times New Roman" w:hAnsi="Times New Roman" w:cs="Times New Roman"/>
          <w:b/>
          <w:color w:val="FF0000"/>
          <w:sz w:val="32"/>
          <w:szCs w:val="32"/>
        </w:rPr>
        <w:t xml:space="preserve">Гнев </w:t>
      </w:r>
      <w:r w:rsidRPr="00DD642F">
        <w:rPr>
          <w:rFonts w:ascii="Times New Roman" w:hAnsi="Times New Roman" w:cs="Times New Roman"/>
          <w:sz w:val="32"/>
          <w:szCs w:val="32"/>
        </w:rPr>
        <w:t xml:space="preserve">– эмоциональное состояние, отрицательное по знаку, как правило, протекающее в форме аффекта и вызываемое внезапным возникновением серьёзного препятствия на пути удовлетворения исключительно важной для субъекта потребности. </w:t>
      </w:r>
    </w:p>
    <w:p w:rsidR="00372341" w:rsidRDefault="00372341" w:rsidP="00372341">
      <w:pPr>
        <w:ind w:firstLine="708"/>
        <w:jc w:val="both"/>
        <w:rPr>
          <w:rFonts w:ascii="Times New Roman" w:hAnsi="Times New Roman" w:cs="Times New Roman"/>
          <w:sz w:val="32"/>
          <w:szCs w:val="32"/>
        </w:rPr>
      </w:pPr>
      <w:r w:rsidRPr="002D735C">
        <w:rPr>
          <w:rFonts w:ascii="Times New Roman" w:hAnsi="Times New Roman" w:cs="Times New Roman"/>
          <w:b/>
          <w:color w:val="FF0000"/>
          <w:sz w:val="32"/>
          <w:szCs w:val="32"/>
        </w:rPr>
        <w:t xml:space="preserve">Страх </w:t>
      </w:r>
      <w:r w:rsidRPr="00DD642F">
        <w:rPr>
          <w:rFonts w:ascii="Times New Roman" w:hAnsi="Times New Roman" w:cs="Times New Roman"/>
          <w:sz w:val="32"/>
          <w:szCs w:val="32"/>
        </w:rPr>
        <w:t xml:space="preserve">– отрицательное эмоциональное состояние, появляющееся при получении субъектом информации о возможном ущербе для его жизненного благополучия о реальной или воображаемой опасности, ему грозящей. </w:t>
      </w:r>
    </w:p>
    <w:p w:rsidR="00372341" w:rsidRDefault="00372341" w:rsidP="00372341">
      <w:pPr>
        <w:ind w:firstLine="708"/>
        <w:jc w:val="both"/>
        <w:rPr>
          <w:rFonts w:ascii="Times New Roman" w:hAnsi="Times New Roman" w:cs="Times New Roman"/>
          <w:sz w:val="32"/>
          <w:szCs w:val="32"/>
        </w:rPr>
      </w:pPr>
      <w:r>
        <w:rPr>
          <w:rFonts w:ascii="Times New Roman" w:hAnsi="Times New Roman" w:cs="Times New Roman"/>
          <w:sz w:val="32"/>
          <w:szCs w:val="32"/>
        </w:rPr>
        <w:t>В</w:t>
      </w:r>
      <w:r w:rsidRPr="00DD642F">
        <w:rPr>
          <w:rFonts w:ascii="Times New Roman" w:hAnsi="Times New Roman" w:cs="Times New Roman"/>
          <w:sz w:val="32"/>
          <w:szCs w:val="32"/>
        </w:rPr>
        <w:t xml:space="preserve">ажным заключением в эмоциональном развитии ребёнка имеют общение с окружающими людьми и игра, в процессе которых формируются основы социальных чувств. Ребёнок дошкольного возраста </w:t>
      </w:r>
      <w:r w:rsidRPr="00DD642F">
        <w:rPr>
          <w:rFonts w:ascii="Times New Roman" w:hAnsi="Times New Roman" w:cs="Times New Roman"/>
          <w:sz w:val="32"/>
          <w:szCs w:val="32"/>
        </w:rPr>
        <w:lastRenderedPageBreak/>
        <w:t>эмоционально легко возбудим, но эмоции его обычно малоустойчивы. Ребёнок дошкольного возраста находится во власти внешних эмоциональных впечатлений и спонтанно возникающих чувств. Его легко привлечь к любому занятию, но также легко и отвлечь; чувства его быстро возникают и также быстро исчезают. Он живо реагирует на происходящее, но его эмоции не устойчивы. Часто приходится видеть, что не прошло и 2-3 минут после перенесённой малышом неудачи, а он уже улыбается, с увлечением следит за тем, что показывают ему. В дошкольном возрасте начинают заметно развиваться высшие чувства – моральные, эстетические, интеллектуальные. Постоянные наблюдения за детьми позволяют нам предположить, что чаще всего гармоничному развитию ребёнка препятствует эмоциональная нестабильность. При недостаточных эмоциональных контактах у дошкольников может наблюдаться задержка эмоционального развития. Главные цели развития эмоциональной сферы дошкольников – научить детей понимать эмоциональное состояние (своё и окружающих людей); дать представление о способах выражения собственных эмоций (мимика, поза, жесты, слово); совершенствовать способность управлять своими чувствами и эмоциями.</w:t>
      </w: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Pr="00372341" w:rsidRDefault="00372341" w:rsidP="00372341">
      <w:pPr>
        <w:spacing w:before="240"/>
        <w:jc w:val="center"/>
        <w:rPr>
          <w:rFonts w:ascii="Mistral" w:hAnsi="Mistral" w:cs="Times New Roman"/>
          <w:b/>
          <w:i/>
          <w:color w:val="00B050"/>
          <w:sz w:val="32"/>
          <w:szCs w:val="32"/>
        </w:rPr>
      </w:pPr>
      <w:r w:rsidRPr="00372341">
        <w:rPr>
          <w:rFonts w:ascii="Mistral" w:hAnsi="Mistral" w:cs="Times New Roman"/>
          <w:b/>
          <w:i/>
          <w:color w:val="00B050"/>
          <w:sz w:val="32"/>
          <w:szCs w:val="32"/>
        </w:rPr>
        <w:lastRenderedPageBreak/>
        <w:t>ПРОЕКТ</w:t>
      </w:r>
    </w:p>
    <w:p w:rsidR="00372341" w:rsidRPr="00372341" w:rsidRDefault="00372341" w:rsidP="00372341">
      <w:pPr>
        <w:jc w:val="center"/>
        <w:rPr>
          <w:rFonts w:ascii="Times New Roman" w:hAnsi="Times New Roman" w:cs="Times New Roman"/>
          <w:b/>
          <w:color w:val="00B050"/>
          <w:sz w:val="72"/>
          <w:szCs w:val="32"/>
        </w:rPr>
      </w:pPr>
      <w:r w:rsidRPr="00372341">
        <w:rPr>
          <w:rFonts w:ascii="Times New Roman" w:hAnsi="Times New Roman" w:cs="Times New Roman"/>
          <w:b/>
          <w:color w:val="00B050"/>
          <w:sz w:val="72"/>
          <w:szCs w:val="32"/>
        </w:rPr>
        <w:t>«настроение в наших руках»</w:t>
      </w:r>
    </w:p>
    <w:p w:rsidR="00372341" w:rsidRPr="00DD642F" w:rsidRDefault="00372341" w:rsidP="00372341">
      <w:pPr>
        <w:jc w:val="both"/>
        <w:rPr>
          <w:rFonts w:ascii="Times New Roman" w:hAnsi="Times New Roman" w:cs="Times New Roman"/>
          <w:sz w:val="32"/>
          <w:szCs w:val="32"/>
        </w:rPr>
      </w:pPr>
      <w:r>
        <w:rPr>
          <w:rFonts w:ascii="Times New Roman" w:hAnsi="Times New Roman" w:cs="Times New Roman"/>
          <w:sz w:val="32"/>
          <w:szCs w:val="32"/>
        </w:rPr>
        <w:t xml:space="preserve">Тип проекта: </w:t>
      </w:r>
      <w:r w:rsidRPr="00DD642F">
        <w:rPr>
          <w:rFonts w:ascii="Times New Roman" w:hAnsi="Times New Roman" w:cs="Times New Roman"/>
          <w:sz w:val="32"/>
          <w:szCs w:val="32"/>
        </w:rPr>
        <w:t>познавательный, творческий.</w:t>
      </w:r>
    </w:p>
    <w:p w:rsidR="00372341" w:rsidRPr="00DD642F" w:rsidRDefault="00372341" w:rsidP="00372341">
      <w:pPr>
        <w:jc w:val="both"/>
        <w:rPr>
          <w:rFonts w:ascii="Times New Roman" w:hAnsi="Times New Roman" w:cs="Times New Roman"/>
          <w:sz w:val="32"/>
          <w:szCs w:val="32"/>
        </w:rPr>
      </w:pPr>
      <w:r>
        <w:rPr>
          <w:rFonts w:ascii="Times New Roman" w:hAnsi="Times New Roman" w:cs="Times New Roman"/>
          <w:sz w:val="32"/>
          <w:szCs w:val="32"/>
        </w:rPr>
        <w:t>К</w:t>
      </w:r>
      <w:r w:rsidRPr="00DD642F">
        <w:rPr>
          <w:rFonts w:ascii="Times New Roman" w:hAnsi="Times New Roman" w:cs="Times New Roman"/>
          <w:sz w:val="32"/>
          <w:szCs w:val="32"/>
        </w:rPr>
        <w:t xml:space="preserve">оллективный, </w:t>
      </w:r>
      <w:r>
        <w:rPr>
          <w:rFonts w:ascii="Times New Roman" w:hAnsi="Times New Roman" w:cs="Times New Roman"/>
          <w:sz w:val="32"/>
          <w:szCs w:val="32"/>
        </w:rPr>
        <w:t xml:space="preserve">участники - </w:t>
      </w:r>
      <w:r w:rsidRPr="00DD642F">
        <w:rPr>
          <w:rFonts w:ascii="Times New Roman" w:hAnsi="Times New Roman" w:cs="Times New Roman"/>
          <w:sz w:val="32"/>
          <w:szCs w:val="32"/>
        </w:rPr>
        <w:t>дети старшей группы, родители воспитанников, воспитатели групп.</w:t>
      </w:r>
    </w:p>
    <w:p w:rsidR="00372341" w:rsidRPr="00DD642F" w:rsidRDefault="00372341" w:rsidP="00372341">
      <w:pPr>
        <w:jc w:val="both"/>
        <w:rPr>
          <w:rFonts w:ascii="Times New Roman" w:hAnsi="Times New Roman" w:cs="Times New Roman"/>
          <w:sz w:val="32"/>
          <w:szCs w:val="32"/>
        </w:rPr>
      </w:pPr>
      <w:r w:rsidRPr="00DD642F">
        <w:rPr>
          <w:rFonts w:ascii="Times New Roman" w:hAnsi="Times New Roman" w:cs="Times New Roman"/>
          <w:sz w:val="32"/>
          <w:szCs w:val="32"/>
        </w:rPr>
        <w:t>По времени проведения: продолжительный.</w:t>
      </w:r>
    </w:p>
    <w:p w:rsidR="00372341" w:rsidRPr="00DD642F" w:rsidRDefault="00372341" w:rsidP="00372341">
      <w:pPr>
        <w:jc w:val="both"/>
        <w:rPr>
          <w:rFonts w:ascii="Times New Roman" w:hAnsi="Times New Roman" w:cs="Times New Roman"/>
          <w:sz w:val="32"/>
          <w:szCs w:val="32"/>
        </w:rPr>
      </w:pPr>
      <w:r w:rsidRPr="00DD642F">
        <w:rPr>
          <w:rFonts w:ascii="Times New Roman" w:hAnsi="Times New Roman" w:cs="Times New Roman"/>
          <w:sz w:val="32"/>
          <w:szCs w:val="32"/>
        </w:rPr>
        <w:t>По характеру контактов: в рамках ДОУ.</w:t>
      </w:r>
    </w:p>
    <w:p w:rsidR="00372341" w:rsidRPr="00DD642F" w:rsidRDefault="00372341" w:rsidP="00372341">
      <w:pPr>
        <w:jc w:val="both"/>
        <w:rPr>
          <w:rFonts w:ascii="Times New Roman" w:hAnsi="Times New Roman" w:cs="Times New Roman"/>
          <w:sz w:val="32"/>
          <w:szCs w:val="32"/>
        </w:rPr>
      </w:pPr>
      <w:r w:rsidRPr="002D735C">
        <w:rPr>
          <w:rFonts w:ascii="Times New Roman" w:hAnsi="Times New Roman" w:cs="Times New Roman"/>
          <w:b/>
          <w:color w:val="FF0000"/>
          <w:sz w:val="32"/>
          <w:szCs w:val="32"/>
        </w:rPr>
        <w:t>Цель</w:t>
      </w:r>
      <w:r w:rsidRPr="00DD642F">
        <w:rPr>
          <w:rFonts w:ascii="Times New Roman" w:hAnsi="Times New Roman" w:cs="Times New Roman"/>
          <w:sz w:val="32"/>
          <w:szCs w:val="32"/>
        </w:rPr>
        <w:t>: формирование у детей эмоциональной стабильности, эмоционального взаимодействия с окружающим миром.</w:t>
      </w:r>
    </w:p>
    <w:p w:rsidR="00372341" w:rsidRPr="00DD642F" w:rsidRDefault="00372341" w:rsidP="00372341">
      <w:pPr>
        <w:jc w:val="both"/>
        <w:rPr>
          <w:rFonts w:ascii="Times New Roman" w:hAnsi="Times New Roman" w:cs="Times New Roman"/>
          <w:sz w:val="32"/>
          <w:szCs w:val="32"/>
        </w:rPr>
      </w:pPr>
      <w:r w:rsidRPr="002D735C">
        <w:rPr>
          <w:rFonts w:ascii="Times New Roman" w:hAnsi="Times New Roman" w:cs="Times New Roman"/>
          <w:b/>
          <w:color w:val="FF0000"/>
          <w:sz w:val="32"/>
          <w:szCs w:val="32"/>
        </w:rPr>
        <w:t>Задачи проекта</w:t>
      </w:r>
      <w:r w:rsidRPr="002D735C">
        <w:rPr>
          <w:rFonts w:ascii="Times New Roman" w:hAnsi="Times New Roman" w:cs="Times New Roman"/>
          <w:color w:val="FF0000"/>
          <w:sz w:val="32"/>
          <w:szCs w:val="32"/>
        </w:rPr>
        <w:t>:</w:t>
      </w:r>
    </w:p>
    <w:p w:rsidR="00372341" w:rsidRDefault="00372341" w:rsidP="00372341">
      <w:pPr>
        <w:pStyle w:val="a3"/>
        <w:numPr>
          <w:ilvl w:val="0"/>
          <w:numId w:val="6"/>
        </w:numPr>
        <w:jc w:val="both"/>
        <w:rPr>
          <w:rFonts w:ascii="Times New Roman" w:hAnsi="Times New Roman" w:cs="Times New Roman"/>
          <w:sz w:val="32"/>
          <w:szCs w:val="32"/>
        </w:rPr>
      </w:pPr>
      <w:r w:rsidRPr="002D735C">
        <w:rPr>
          <w:rFonts w:ascii="Times New Roman" w:hAnsi="Times New Roman" w:cs="Times New Roman"/>
          <w:sz w:val="32"/>
          <w:szCs w:val="32"/>
        </w:rPr>
        <w:t>Учить детей понимать своё эмоциональное состояние и окружающих людей.</w:t>
      </w:r>
    </w:p>
    <w:p w:rsidR="00372341" w:rsidRDefault="00372341" w:rsidP="00372341">
      <w:pPr>
        <w:pStyle w:val="a3"/>
        <w:numPr>
          <w:ilvl w:val="0"/>
          <w:numId w:val="6"/>
        </w:numPr>
        <w:jc w:val="both"/>
        <w:rPr>
          <w:rFonts w:ascii="Times New Roman" w:hAnsi="Times New Roman" w:cs="Times New Roman"/>
          <w:sz w:val="32"/>
          <w:szCs w:val="32"/>
        </w:rPr>
      </w:pPr>
      <w:r w:rsidRPr="002D735C">
        <w:rPr>
          <w:rFonts w:ascii="Times New Roman" w:hAnsi="Times New Roman" w:cs="Times New Roman"/>
          <w:sz w:val="32"/>
          <w:szCs w:val="32"/>
        </w:rPr>
        <w:t>Совершенствовать способность управлять своими чувствами, эмоциями и поведением.</w:t>
      </w:r>
    </w:p>
    <w:p w:rsidR="00372341" w:rsidRPr="002D735C" w:rsidRDefault="00372341" w:rsidP="00372341">
      <w:pPr>
        <w:pStyle w:val="a3"/>
        <w:numPr>
          <w:ilvl w:val="0"/>
          <w:numId w:val="6"/>
        </w:numPr>
        <w:jc w:val="both"/>
        <w:rPr>
          <w:rFonts w:ascii="Times New Roman" w:hAnsi="Times New Roman" w:cs="Times New Roman"/>
          <w:sz w:val="32"/>
          <w:szCs w:val="32"/>
        </w:rPr>
      </w:pPr>
      <w:r w:rsidRPr="002D735C">
        <w:rPr>
          <w:rFonts w:ascii="Times New Roman" w:hAnsi="Times New Roman" w:cs="Times New Roman"/>
          <w:sz w:val="32"/>
          <w:szCs w:val="32"/>
        </w:rPr>
        <w:t>Развивать способы выражения собственных эмоций.</w:t>
      </w:r>
    </w:p>
    <w:p w:rsidR="00372341" w:rsidRDefault="00372341" w:rsidP="00372341">
      <w:pPr>
        <w:jc w:val="both"/>
        <w:rPr>
          <w:rFonts w:ascii="Times New Roman" w:hAnsi="Times New Roman" w:cs="Times New Roman"/>
          <w:sz w:val="32"/>
          <w:szCs w:val="32"/>
        </w:rPr>
      </w:pPr>
      <w:r w:rsidRPr="002D735C">
        <w:rPr>
          <w:rFonts w:ascii="Times New Roman" w:hAnsi="Times New Roman" w:cs="Times New Roman"/>
          <w:b/>
          <w:color w:val="FF0000"/>
          <w:sz w:val="32"/>
          <w:szCs w:val="32"/>
        </w:rPr>
        <w:t>Участники проекта:</w:t>
      </w:r>
      <w:r w:rsidRPr="002D735C">
        <w:rPr>
          <w:rFonts w:ascii="Times New Roman" w:hAnsi="Times New Roman" w:cs="Times New Roman"/>
          <w:color w:val="FF0000"/>
          <w:sz w:val="32"/>
          <w:szCs w:val="32"/>
        </w:rPr>
        <w:t xml:space="preserve"> </w:t>
      </w:r>
      <w:r w:rsidRPr="00DD642F">
        <w:rPr>
          <w:rFonts w:ascii="Times New Roman" w:hAnsi="Times New Roman" w:cs="Times New Roman"/>
          <w:sz w:val="32"/>
          <w:szCs w:val="32"/>
        </w:rPr>
        <w:t xml:space="preserve">дети </w:t>
      </w:r>
      <w:r>
        <w:rPr>
          <w:rFonts w:ascii="Times New Roman" w:hAnsi="Times New Roman" w:cs="Times New Roman"/>
          <w:sz w:val="32"/>
          <w:szCs w:val="32"/>
        </w:rPr>
        <w:t>подготовительной группы</w:t>
      </w:r>
      <w:r w:rsidRPr="00DD642F">
        <w:rPr>
          <w:rFonts w:ascii="Times New Roman" w:hAnsi="Times New Roman" w:cs="Times New Roman"/>
          <w:sz w:val="32"/>
          <w:szCs w:val="32"/>
        </w:rPr>
        <w:t>.</w:t>
      </w:r>
    </w:p>
    <w:p w:rsidR="00372341" w:rsidRPr="002D735C" w:rsidRDefault="00372341" w:rsidP="00372341">
      <w:pPr>
        <w:jc w:val="both"/>
        <w:rPr>
          <w:rFonts w:ascii="Times New Roman" w:hAnsi="Times New Roman" w:cs="Times New Roman"/>
          <w:b/>
          <w:color w:val="FF0000"/>
          <w:sz w:val="32"/>
          <w:szCs w:val="32"/>
        </w:rPr>
      </w:pPr>
      <w:r w:rsidRPr="002D735C">
        <w:rPr>
          <w:rFonts w:ascii="Times New Roman" w:hAnsi="Times New Roman" w:cs="Times New Roman"/>
          <w:b/>
          <w:color w:val="FF0000"/>
          <w:sz w:val="32"/>
          <w:szCs w:val="32"/>
        </w:rPr>
        <w:t>Ожидаемые результаты:</w:t>
      </w:r>
    </w:p>
    <w:p w:rsidR="00372341" w:rsidRDefault="00372341" w:rsidP="00372341">
      <w:pPr>
        <w:pStyle w:val="a3"/>
        <w:numPr>
          <w:ilvl w:val="0"/>
          <w:numId w:val="7"/>
        </w:numPr>
        <w:jc w:val="both"/>
        <w:rPr>
          <w:rFonts w:ascii="Times New Roman" w:hAnsi="Times New Roman" w:cs="Times New Roman"/>
          <w:sz w:val="32"/>
          <w:szCs w:val="32"/>
        </w:rPr>
      </w:pPr>
      <w:r w:rsidRPr="002D735C">
        <w:rPr>
          <w:rFonts w:ascii="Times New Roman" w:hAnsi="Times New Roman" w:cs="Times New Roman"/>
          <w:sz w:val="32"/>
          <w:szCs w:val="32"/>
        </w:rPr>
        <w:t>развити</w:t>
      </w:r>
      <w:r>
        <w:rPr>
          <w:rFonts w:ascii="Times New Roman" w:hAnsi="Times New Roman" w:cs="Times New Roman"/>
          <w:sz w:val="32"/>
          <w:szCs w:val="32"/>
        </w:rPr>
        <w:t>е</w:t>
      </w:r>
      <w:r w:rsidRPr="002D735C">
        <w:rPr>
          <w:rFonts w:ascii="Times New Roman" w:hAnsi="Times New Roman" w:cs="Times New Roman"/>
          <w:sz w:val="32"/>
          <w:szCs w:val="32"/>
        </w:rPr>
        <w:t xml:space="preserve"> чувств – интеллекту</w:t>
      </w:r>
      <w:r>
        <w:rPr>
          <w:rFonts w:ascii="Times New Roman" w:hAnsi="Times New Roman" w:cs="Times New Roman"/>
          <w:sz w:val="32"/>
          <w:szCs w:val="32"/>
        </w:rPr>
        <w:t>альных, эстетических, моральных,</w:t>
      </w:r>
    </w:p>
    <w:p w:rsidR="00372341" w:rsidRDefault="00372341" w:rsidP="00372341">
      <w:pPr>
        <w:pStyle w:val="a3"/>
        <w:numPr>
          <w:ilvl w:val="0"/>
          <w:numId w:val="7"/>
        </w:numPr>
        <w:jc w:val="both"/>
        <w:rPr>
          <w:rFonts w:ascii="Times New Roman" w:hAnsi="Times New Roman" w:cs="Times New Roman"/>
          <w:sz w:val="32"/>
          <w:szCs w:val="32"/>
        </w:rPr>
      </w:pPr>
      <w:r w:rsidRPr="002D735C">
        <w:rPr>
          <w:rFonts w:ascii="Times New Roman" w:hAnsi="Times New Roman" w:cs="Times New Roman"/>
          <w:sz w:val="32"/>
          <w:szCs w:val="32"/>
        </w:rPr>
        <w:t>наличие способности соподчинять мот</w:t>
      </w:r>
      <w:r>
        <w:rPr>
          <w:rFonts w:ascii="Times New Roman" w:hAnsi="Times New Roman" w:cs="Times New Roman"/>
          <w:sz w:val="32"/>
          <w:szCs w:val="32"/>
        </w:rPr>
        <w:t>ивы, управлять своим поведением,</w:t>
      </w:r>
    </w:p>
    <w:p w:rsidR="00372341" w:rsidRDefault="00372341" w:rsidP="00372341">
      <w:pPr>
        <w:pStyle w:val="a3"/>
        <w:numPr>
          <w:ilvl w:val="0"/>
          <w:numId w:val="7"/>
        </w:numPr>
        <w:jc w:val="both"/>
        <w:rPr>
          <w:rFonts w:ascii="Times New Roman" w:hAnsi="Times New Roman" w:cs="Times New Roman"/>
          <w:sz w:val="32"/>
          <w:szCs w:val="32"/>
        </w:rPr>
      </w:pPr>
      <w:r w:rsidRPr="002D735C">
        <w:rPr>
          <w:rFonts w:ascii="Times New Roman" w:hAnsi="Times New Roman" w:cs="Times New Roman"/>
          <w:sz w:val="32"/>
          <w:szCs w:val="32"/>
        </w:rPr>
        <w:t>стремление к достижению результата своей деятельности, развити</w:t>
      </w:r>
      <w:r>
        <w:rPr>
          <w:rFonts w:ascii="Times New Roman" w:hAnsi="Times New Roman" w:cs="Times New Roman"/>
          <w:sz w:val="32"/>
          <w:szCs w:val="32"/>
        </w:rPr>
        <w:t>е позитивного мировосприятия,</w:t>
      </w:r>
    </w:p>
    <w:p w:rsidR="00372341" w:rsidRDefault="00372341" w:rsidP="00372341">
      <w:pPr>
        <w:pStyle w:val="a3"/>
        <w:numPr>
          <w:ilvl w:val="0"/>
          <w:numId w:val="7"/>
        </w:numPr>
        <w:jc w:val="both"/>
        <w:rPr>
          <w:rFonts w:ascii="Times New Roman" w:hAnsi="Times New Roman" w:cs="Times New Roman"/>
          <w:sz w:val="32"/>
          <w:szCs w:val="32"/>
        </w:rPr>
      </w:pPr>
      <w:r>
        <w:rPr>
          <w:rFonts w:ascii="Times New Roman" w:hAnsi="Times New Roman" w:cs="Times New Roman"/>
          <w:sz w:val="32"/>
          <w:szCs w:val="32"/>
        </w:rPr>
        <w:t xml:space="preserve">управление </w:t>
      </w:r>
      <w:r w:rsidRPr="002D735C">
        <w:rPr>
          <w:rFonts w:ascii="Times New Roman" w:hAnsi="Times New Roman" w:cs="Times New Roman"/>
          <w:sz w:val="32"/>
          <w:szCs w:val="32"/>
        </w:rPr>
        <w:t>эмоциональными процессами.</w:t>
      </w: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Default="00372341" w:rsidP="00372341">
      <w:pPr>
        <w:spacing w:before="240"/>
        <w:jc w:val="center"/>
        <w:rPr>
          <w:rFonts w:ascii="Mistral" w:hAnsi="Mistral" w:cs="Times New Roman"/>
          <w:b/>
          <w:i/>
          <w:color w:val="00B050"/>
          <w:sz w:val="32"/>
          <w:szCs w:val="32"/>
        </w:rPr>
      </w:pPr>
    </w:p>
    <w:p w:rsidR="00372341" w:rsidRPr="00372341" w:rsidRDefault="00372341" w:rsidP="00372341">
      <w:pPr>
        <w:spacing w:before="240"/>
        <w:jc w:val="center"/>
        <w:rPr>
          <w:rFonts w:ascii="Mistral" w:hAnsi="Mistral" w:cs="Times New Roman"/>
          <w:b/>
          <w:i/>
          <w:color w:val="00B050"/>
          <w:sz w:val="32"/>
          <w:szCs w:val="32"/>
        </w:rPr>
      </w:pPr>
      <w:r w:rsidRPr="00372341">
        <w:rPr>
          <w:rFonts w:ascii="Mistral" w:hAnsi="Mistral" w:cs="Times New Roman"/>
          <w:b/>
          <w:i/>
          <w:color w:val="00B050"/>
          <w:sz w:val="32"/>
          <w:szCs w:val="32"/>
        </w:rPr>
        <w:lastRenderedPageBreak/>
        <w:t>ОТ ЗАДУМКИ ДО РЕЗУЛЬТАТА</w:t>
      </w:r>
    </w:p>
    <w:p w:rsidR="00372341" w:rsidRPr="002D735C" w:rsidRDefault="00372341" w:rsidP="00372341">
      <w:pPr>
        <w:ind w:firstLine="708"/>
        <w:jc w:val="both"/>
        <w:rPr>
          <w:rFonts w:ascii="Mistral" w:hAnsi="Mistral" w:cs="Times New Roman"/>
          <w:b/>
          <w:i/>
          <w:color w:val="FF0000"/>
          <w:sz w:val="32"/>
          <w:szCs w:val="32"/>
        </w:rPr>
      </w:pPr>
      <w:r>
        <w:rPr>
          <w:rFonts w:ascii="Times New Roman" w:hAnsi="Times New Roman"/>
          <w:sz w:val="32"/>
          <w:szCs w:val="32"/>
        </w:rPr>
        <w:t>О</w:t>
      </w:r>
      <w:r w:rsidRPr="008C6878">
        <w:rPr>
          <w:rFonts w:ascii="Times New Roman" w:hAnsi="Times New Roman"/>
          <w:sz w:val="32"/>
          <w:szCs w:val="32"/>
        </w:rPr>
        <w:t xml:space="preserve">бразовательное пространство холлов и лестничных </w:t>
      </w:r>
      <w:r>
        <w:rPr>
          <w:rFonts w:ascii="Times New Roman" w:hAnsi="Times New Roman"/>
          <w:sz w:val="32"/>
          <w:szCs w:val="32"/>
        </w:rPr>
        <w:t>проемов</w:t>
      </w:r>
      <w:r w:rsidRPr="008C6878">
        <w:rPr>
          <w:rFonts w:ascii="Times New Roman" w:hAnsi="Times New Roman"/>
          <w:sz w:val="32"/>
          <w:szCs w:val="32"/>
        </w:rPr>
        <w:t xml:space="preserve"> детского сада </w:t>
      </w:r>
      <w:r>
        <w:rPr>
          <w:rFonts w:ascii="Times New Roman" w:hAnsi="Times New Roman"/>
          <w:sz w:val="32"/>
          <w:szCs w:val="32"/>
        </w:rPr>
        <w:t xml:space="preserve">должно иметь смысловую нагрузку и помогать нам, педагогам детского сада решать основные образовательные задачи. </w:t>
      </w:r>
    </w:p>
    <w:tbl>
      <w:tblPr>
        <w:tblStyle w:val="a4"/>
        <w:tblW w:w="10915" w:type="dxa"/>
        <w:jc w:val="center"/>
        <w:tblLook w:val="04A0" w:firstRow="1" w:lastRow="0" w:firstColumn="1" w:lastColumn="0" w:noHBand="0" w:noVBand="1"/>
      </w:tblPr>
      <w:tblGrid>
        <w:gridCol w:w="5245"/>
        <w:gridCol w:w="5670"/>
      </w:tblGrid>
      <w:tr w:rsidR="00372341" w:rsidTr="00372341">
        <w:trPr>
          <w:jc w:val="center"/>
        </w:trPr>
        <w:tc>
          <w:tcPr>
            <w:tcW w:w="5245" w:type="dxa"/>
          </w:tcPr>
          <w:p w:rsidR="00372341" w:rsidRPr="00EB7C2F" w:rsidRDefault="001D7D47" w:rsidP="00E8024A">
            <w:pPr>
              <w:jc w:val="center"/>
              <w:rPr>
                <w:rFonts w:ascii="Times New Roman" w:hAnsi="Times New Roman" w:cs="Times New Roman"/>
                <w:noProof/>
                <w:sz w:val="32"/>
                <w:szCs w:val="32"/>
                <w:lang w:eastAsia="ru-RU"/>
              </w:rPr>
            </w:pPr>
            <w:r>
              <w:rPr>
                <w:rFonts w:ascii="Times New Roman" w:hAnsi="Times New Roman" w:cs="Times New Roman"/>
                <w:noProof/>
                <w:sz w:val="32"/>
                <w:szCs w:val="32"/>
                <w:lang w:eastAsia="ru-RU"/>
              </w:rPr>
              <w:drawing>
                <wp:inline distT="0" distB="0" distL="0" distR="0">
                  <wp:extent cx="1010093" cy="1382232"/>
                  <wp:effectExtent l="0" t="0" r="0" b="8890"/>
                  <wp:docPr id="4" name="Рисунок 4" descr="C:\Users\User\AppData\Local\Packages\5319275A.WhatsAppDesktop_cv1g1gvanyjgm\TempState\DAD1B0570EBCAC40E06E54E2C566D452\Изображение WhatsApp 2022-11-14 в 15.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DAD1B0570EBCAC40E06E54E2C566D452\Изображение WhatsApp 2022-11-14 в 15.20.0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875" b="14201"/>
                          <a:stretch/>
                        </pic:blipFill>
                        <pic:spPr bwMode="auto">
                          <a:xfrm>
                            <a:off x="0" y="0"/>
                            <a:ext cx="1012224" cy="13851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70" w:type="dxa"/>
            <w:vAlign w:val="center"/>
          </w:tcPr>
          <w:p w:rsidR="00372341" w:rsidRDefault="00372341" w:rsidP="00E8024A">
            <w:pPr>
              <w:jc w:val="center"/>
              <w:rPr>
                <w:rFonts w:ascii="Times New Roman" w:hAnsi="Times New Roman" w:cs="Times New Roman"/>
                <w:sz w:val="32"/>
                <w:szCs w:val="32"/>
              </w:rPr>
            </w:pPr>
            <w:r>
              <w:rPr>
                <w:rFonts w:ascii="Times New Roman" w:hAnsi="Times New Roman" w:cs="Times New Roman"/>
                <w:sz w:val="32"/>
                <w:szCs w:val="32"/>
              </w:rPr>
              <w:t xml:space="preserve">Мы решили, что </w:t>
            </w:r>
          </w:p>
          <w:p w:rsidR="00372341" w:rsidRPr="00372341" w:rsidRDefault="00372341" w:rsidP="00E8024A">
            <w:pPr>
              <w:jc w:val="center"/>
              <w:rPr>
                <w:rFonts w:ascii="Times New Roman" w:hAnsi="Times New Roman" w:cs="Times New Roman"/>
                <w:color w:val="00B050"/>
                <w:sz w:val="32"/>
                <w:szCs w:val="32"/>
              </w:rPr>
            </w:pPr>
            <w:r w:rsidRPr="00372341">
              <w:rPr>
                <w:rFonts w:ascii="Times New Roman" w:hAnsi="Times New Roman" w:cs="Times New Roman"/>
                <w:b/>
                <w:color w:val="00B050"/>
                <w:sz w:val="32"/>
                <w:szCs w:val="32"/>
              </w:rPr>
              <w:t>развитие эмоциональной сферы</w:t>
            </w:r>
            <w:r w:rsidRPr="00372341">
              <w:rPr>
                <w:rFonts w:ascii="Times New Roman" w:hAnsi="Times New Roman" w:cs="Times New Roman"/>
                <w:color w:val="00B050"/>
                <w:sz w:val="32"/>
                <w:szCs w:val="32"/>
              </w:rPr>
              <w:t xml:space="preserve"> </w:t>
            </w:r>
          </w:p>
          <w:p w:rsidR="00372341" w:rsidRDefault="00372341" w:rsidP="00E8024A">
            <w:pPr>
              <w:jc w:val="center"/>
              <w:rPr>
                <w:rFonts w:ascii="Times New Roman" w:hAnsi="Times New Roman" w:cs="Times New Roman"/>
                <w:sz w:val="32"/>
                <w:szCs w:val="32"/>
              </w:rPr>
            </w:pPr>
            <w:r>
              <w:rPr>
                <w:rFonts w:ascii="Times New Roman" w:hAnsi="Times New Roman" w:cs="Times New Roman"/>
                <w:sz w:val="32"/>
                <w:szCs w:val="32"/>
              </w:rPr>
              <w:t>будет приоритетным в жизни нашей группы в новом учебном году. Обсудили задумку с детьми и оттолкнулись от их желаний…</w:t>
            </w:r>
          </w:p>
        </w:tc>
      </w:tr>
      <w:tr w:rsidR="00372341" w:rsidTr="00372341">
        <w:trPr>
          <w:jc w:val="center"/>
        </w:trPr>
        <w:tc>
          <w:tcPr>
            <w:tcW w:w="5245" w:type="dxa"/>
            <w:vAlign w:val="center"/>
          </w:tcPr>
          <w:p w:rsidR="00372341" w:rsidRDefault="00372341" w:rsidP="00E8024A">
            <w:pPr>
              <w:jc w:val="center"/>
              <w:rPr>
                <w:rFonts w:ascii="Times New Roman" w:hAnsi="Times New Roman" w:cs="Times New Roman"/>
                <w:sz w:val="32"/>
                <w:szCs w:val="32"/>
              </w:rPr>
            </w:pPr>
            <w:r>
              <w:rPr>
                <w:rFonts w:ascii="Times New Roman" w:hAnsi="Times New Roman" w:cs="Times New Roman"/>
                <w:sz w:val="32"/>
                <w:szCs w:val="32"/>
              </w:rPr>
              <w:t xml:space="preserve">Выбрали место, </w:t>
            </w:r>
          </w:p>
          <w:p w:rsidR="00372341" w:rsidRDefault="00372341" w:rsidP="00E8024A">
            <w:pPr>
              <w:jc w:val="center"/>
              <w:rPr>
                <w:rFonts w:ascii="Times New Roman" w:hAnsi="Times New Roman" w:cs="Times New Roman"/>
                <w:sz w:val="32"/>
                <w:szCs w:val="32"/>
              </w:rPr>
            </w:pPr>
            <w:r>
              <w:rPr>
                <w:rFonts w:ascii="Times New Roman" w:hAnsi="Times New Roman" w:cs="Times New Roman"/>
                <w:sz w:val="32"/>
                <w:szCs w:val="32"/>
              </w:rPr>
              <w:t>где будет располагаться</w:t>
            </w:r>
          </w:p>
          <w:p w:rsidR="00372341" w:rsidRDefault="00372341" w:rsidP="00E8024A">
            <w:pPr>
              <w:jc w:val="center"/>
              <w:rPr>
                <w:rFonts w:ascii="Times New Roman" w:hAnsi="Times New Roman" w:cs="Times New Roman"/>
                <w:sz w:val="32"/>
                <w:szCs w:val="32"/>
              </w:rPr>
            </w:pPr>
            <w:r>
              <w:rPr>
                <w:rFonts w:ascii="Times New Roman" w:hAnsi="Times New Roman" w:cs="Times New Roman"/>
                <w:sz w:val="32"/>
                <w:szCs w:val="32"/>
              </w:rPr>
              <w:t xml:space="preserve"> наш проект.</w:t>
            </w:r>
          </w:p>
          <w:p w:rsidR="00372341" w:rsidRDefault="00372341" w:rsidP="00E8024A">
            <w:pPr>
              <w:jc w:val="center"/>
              <w:rPr>
                <w:rFonts w:ascii="Times New Roman" w:hAnsi="Times New Roman" w:cs="Times New Roman"/>
                <w:sz w:val="32"/>
                <w:szCs w:val="32"/>
              </w:rPr>
            </w:pPr>
            <w:r>
              <w:rPr>
                <w:rFonts w:ascii="Times New Roman" w:hAnsi="Times New Roman" w:cs="Times New Roman"/>
                <w:sz w:val="32"/>
                <w:szCs w:val="32"/>
              </w:rPr>
              <w:t xml:space="preserve">Вот так малоинформативно выглядело место </w:t>
            </w:r>
          </w:p>
          <w:p w:rsidR="00372341" w:rsidRDefault="00372341" w:rsidP="00E8024A">
            <w:pPr>
              <w:jc w:val="center"/>
              <w:rPr>
                <w:rFonts w:ascii="Times New Roman" w:hAnsi="Times New Roman" w:cs="Times New Roman"/>
                <w:sz w:val="32"/>
                <w:szCs w:val="32"/>
              </w:rPr>
            </w:pPr>
            <w:r>
              <w:rPr>
                <w:rFonts w:ascii="Times New Roman" w:hAnsi="Times New Roman" w:cs="Times New Roman"/>
                <w:sz w:val="32"/>
                <w:szCs w:val="32"/>
              </w:rPr>
              <w:t xml:space="preserve">около </w:t>
            </w:r>
          </w:p>
          <w:p w:rsidR="00372341" w:rsidRDefault="00372341" w:rsidP="00E8024A">
            <w:pPr>
              <w:jc w:val="center"/>
              <w:rPr>
                <w:rFonts w:ascii="Times New Roman" w:hAnsi="Times New Roman" w:cs="Times New Roman"/>
                <w:sz w:val="32"/>
                <w:szCs w:val="32"/>
              </w:rPr>
            </w:pPr>
            <w:r>
              <w:rPr>
                <w:rFonts w:ascii="Times New Roman" w:hAnsi="Times New Roman" w:cs="Times New Roman"/>
                <w:sz w:val="32"/>
                <w:szCs w:val="32"/>
              </w:rPr>
              <w:t>группового помещения</w:t>
            </w:r>
          </w:p>
        </w:tc>
        <w:tc>
          <w:tcPr>
            <w:tcW w:w="5670" w:type="dxa"/>
          </w:tcPr>
          <w:p w:rsidR="00372341" w:rsidRDefault="001D7D47" w:rsidP="00E8024A">
            <w:pPr>
              <w:jc w:val="center"/>
              <w:rPr>
                <w:rFonts w:ascii="Times New Roman" w:hAnsi="Times New Roman" w:cs="Times New Roman"/>
                <w:sz w:val="32"/>
                <w:szCs w:val="32"/>
              </w:rPr>
            </w:pPr>
            <w:r>
              <w:rPr>
                <w:noProof/>
                <w:lang w:eastAsia="ru-RU"/>
              </w:rPr>
              <w:drawing>
                <wp:inline distT="0" distB="0" distL="0" distR="0" wp14:anchorId="316AFC6B" wp14:editId="783E50C6">
                  <wp:extent cx="1350070" cy="1800000"/>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350070" cy="1800000"/>
                          </a:xfrm>
                          <a:prstGeom prst="rect">
                            <a:avLst/>
                          </a:prstGeom>
                        </pic:spPr>
                      </pic:pic>
                    </a:graphicData>
                  </a:graphic>
                </wp:inline>
              </w:drawing>
            </w:r>
          </w:p>
        </w:tc>
      </w:tr>
      <w:tr w:rsidR="00372341" w:rsidTr="00372341">
        <w:trPr>
          <w:jc w:val="center"/>
        </w:trPr>
        <w:tc>
          <w:tcPr>
            <w:tcW w:w="10915" w:type="dxa"/>
            <w:gridSpan w:val="2"/>
            <w:vAlign w:val="center"/>
          </w:tcPr>
          <w:p w:rsidR="00372341" w:rsidRDefault="00372341" w:rsidP="00E8024A">
            <w:pPr>
              <w:jc w:val="center"/>
              <w:rPr>
                <w:rFonts w:ascii="Times New Roman" w:hAnsi="Times New Roman" w:cs="Times New Roman"/>
                <w:noProof/>
                <w:sz w:val="32"/>
                <w:szCs w:val="32"/>
                <w:lang w:eastAsia="ru-RU"/>
              </w:rPr>
            </w:pPr>
            <w:r>
              <w:rPr>
                <w:rFonts w:ascii="Times New Roman" w:hAnsi="Times New Roman" w:cs="Times New Roman"/>
                <w:noProof/>
                <w:sz w:val="32"/>
                <w:szCs w:val="32"/>
                <w:lang w:eastAsia="ru-RU"/>
              </w:rPr>
              <w:t>Изучили</w:t>
            </w:r>
          </w:p>
          <w:p w:rsidR="00372341" w:rsidRDefault="00372341" w:rsidP="00372341">
            <w:pPr>
              <w:pStyle w:val="a3"/>
              <w:numPr>
                <w:ilvl w:val="0"/>
                <w:numId w:val="8"/>
              </w:numPr>
              <w:jc w:val="center"/>
              <w:rPr>
                <w:rFonts w:ascii="Times New Roman" w:hAnsi="Times New Roman" w:cs="Times New Roman"/>
                <w:noProof/>
                <w:sz w:val="32"/>
                <w:szCs w:val="32"/>
                <w:lang w:eastAsia="ru-RU"/>
              </w:rPr>
            </w:pPr>
            <w:r w:rsidRPr="00FF748C">
              <w:rPr>
                <w:rFonts w:ascii="Times New Roman" w:hAnsi="Times New Roman" w:cs="Times New Roman"/>
                <w:noProof/>
                <w:sz w:val="32"/>
                <w:szCs w:val="32"/>
                <w:lang w:eastAsia="ru-RU"/>
              </w:rPr>
              <w:t xml:space="preserve">теоретические аспекты </w:t>
            </w:r>
            <w:r>
              <w:rPr>
                <w:rFonts w:ascii="Times New Roman" w:hAnsi="Times New Roman" w:cs="Times New Roman"/>
                <w:noProof/>
                <w:sz w:val="32"/>
                <w:szCs w:val="32"/>
                <w:lang w:eastAsia="ru-RU"/>
              </w:rPr>
              <w:t>данного вопроса,</w:t>
            </w:r>
          </w:p>
          <w:p w:rsidR="00372341" w:rsidRDefault="00372341" w:rsidP="00372341">
            <w:pPr>
              <w:pStyle w:val="a3"/>
              <w:numPr>
                <w:ilvl w:val="0"/>
                <w:numId w:val="8"/>
              </w:numPr>
              <w:jc w:val="center"/>
              <w:rPr>
                <w:rFonts w:ascii="Times New Roman" w:hAnsi="Times New Roman" w:cs="Times New Roman"/>
                <w:noProof/>
                <w:sz w:val="32"/>
                <w:szCs w:val="32"/>
                <w:lang w:eastAsia="ru-RU"/>
              </w:rPr>
            </w:pPr>
            <w:r w:rsidRPr="00FF748C">
              <w:rPr>
                <w:rFonts w:ascii="Times New Roman" w:hAnsi="Times New Roman" w:cs="Times New Roman"/>
                <w:noProof/>
                <w:sz w:val="32"/>
                <w:szCs w:val="32"/>
                <w:lang w:eastAsia="ru-RU"/>
              </w:rPr>
              <w:t>продумали, какие эмоции мы хотели бы видеть в качестыве дидактической составляющей</w:t>
            </w:r>
          </w:p>
          <w:p w:rsidR="00372341" w:rsidRPr="00EB7C2F" w:rsidRDefault="00372341" w:rsidP="00372341">
            <w:pPr>
              <w:pStyle w:val="a3"/>
              <w:numPr>
                <w:ilvl w:val="0"/>
                <w:numId w:val="8"/>
              </w:numPr>
              <w:jc w:val="center"/>
              <w:rPr>
                <w:rFonts w:ascii="Times New Roman" w:hAnsi="Times New Roman" w:cs="Times New Roman"/>
                <w:noProof/>
                <w:sz w:val="32"/>
                <w:szCs w:val="32"/>
                <w:lang w:eastAsia="ru-RU"/>
              </w:rPr>
            </w:pPr>
            <w:r>
              <w:rPr>
                <w:rFonts w:ascii="Times New Roman" w:hAnsi="Times New Roman" w:cs="Times New Roman"/>
                <w:noProof/>
                <w:sz w:val="32"/>
                <w:szCs w:val="32"/>
                <w:lang w:eastAsia="ru-RU"/>
              </w:rPr>
              <w:t>решили, что стена должна стать интерактивной</w:t>
            </w:r>
          </w:p>
        </w:tc>
      </w:tr>
      <w:tr w:rsidR="00372341" w:rsidTr="00372341">
        <w:trPr>
          <w:jc w:val="center"/>
        </w:trPr>
        <w:tc>
          <w:tcPr>
            <w:tcW w:w="5245" w:type="dxa"/>
          </w:tcPr>
          <w:p w:rsidR="00372341" w:rsidRDefault="001D7D47" w:rsidP="00E8024A">
            <w:pPr>
              <w:jc w:val="center"/>
              <w:rPr>
                <w:rFonts w:ascii="Times New Roman" w:hAnsi="Times New Roman" w:cs="Times New Roman"/>
                <w:sz w:val="32"/>
                <w:szCs w:val="32"/>
              </w:rPr>
            </w:pPr>
            <w:r>
              <w:rPr>
                <w:noProof/>
                <w:lang w:eastAsia="ru-RU"/>
              </w:rPr>
              <w:drawing>
                <wp:inline distT="0" distB="0" distL="0" distR="0" wp14:anchorId="7DCD247B" wp14:editId="1AEF6D33">
                  <wp:extent cx="1531089" cy="20413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533728" cy="2044864"/>
                          </a:xfrm>
                          <a:prstGeom prst="rect">
                            <a:avLst/>
                          </a:prstGeom>
                        </pic:spPr>
                      </pic:pic>
                    </a:graphicData>
                  </a:graphic>
                </wp:inline>
              </w:drawing>
            </w:r>
          </w:p>
        </w:tc>
        <w:tc>
          <w:tcPr>
            <w:tcW w:w="5670" w:type="dxa"/>
            <w:vAlign w:val="center"/>
          </w:tcPr>
          <w:p w:rsidR="00372341" w:rsidRDefault="00372341" w:rsidP="00E8024A">
            <w:pPr>
              <w:jc w:val="center"/>
              <w:rPr>
                <w:rFonts w:ascii="Times New Roman" w:hAnsi="Times New Roman"/>
                <w:sz w:val="32"/>
                <w:szCs w:val="32"/>
              </w:rPr>
            </w:pPr>
            <w:r w:rsidRPr="00660DF1">
              <w:rPr>
                <w:rFonts w:ascii="Times New Roman" w:hAnsi="Times New Roman"/>
                <w:sz w:val="32"/>
                <w:szCs w:val="32"/>
              </w:rPr>
              <w:t xml:space="preserve">Насытили новый проект </w:t>
            </w:r>
            <w:proofErr w:type="gramStart"/>
            <w:r w:rsidR="001D7D47" w:rsidRPr="00660DF1">
              <w:rPr>
                <w:rFonts w:ascii="Times New Roman" w:hAnsi="Times New Roman"/>
                <w:sz w:val="32"/>
                <w:szCs w:val="32"/>
              </w:rPr>
              <w:t>интерактивному</w:t>
            </w:r>
            <w:proofErr w:type="gramEnd"/>
            <w:r w:rsidRPr="00660DF1">
              <w:rPr>
                <w:rFonts w:ascii="Times New Roman" w:hAnsi="Times New Roman"/>
                <w:sz w:val="32"/>
                <w:szCs w:val="32"/>
              </w:rPr>
              <w:t xml:space="preserve"> и продумали дидактические пособия</w:t>
            </w:r>
            <w:r>
              <w:rPr>
                <w:rFonts w:ascii="Times New Roman" w:hAnsi="Times New Roman"/>
                <w:sz w:val="32"/>
                <w:szCs w:val="32"/>
              </w:rPr>
              <w:t>.</w:t>
            </w:r>
          </w:p>
          <w:p w:rsidR="00372341" w:rsidRPr="00372341" w:rsidRDefault="00372341" w:rsidP="00372341">
            <w:pPr>
              <w:jc w:val="center"/>
              <w:rPr>
                <w:rFonts w:ascii="Times New Roman" w:hAnsi="Times New Roman" w:cs="Times New Roman"/>
                <w:b/>
                <w:color w:val="00B050"/>
                <w:sz w:val="72"/>
                <w:szCs w:val="32"/>
              </w:rPr>
            </w:pPr>
            <w:r>
              <w:rPr>
                <w:rFonts w:ascii="Times New Roman" w:hAnsi="Times New Roman"/>
                <w:sz w:val="32"/>
                <w:szCs w:val="32"/>
              </w:rPr>
              <w:t xml:space="preserve">Стена превратилась в игру </w:t>
            </w:r>
            <w:r w:rsidRPr="00372341">
              <w:rPr>
                <w:rFonts w:ascii="Times New Roman" w:hAnsi="Times New Roman" w:cs="Times New Roman"/>
                <w:b/>
                <w:color w:val="00B050"/>
                <w:sz w:val="72"/>
                <w:szCs w:val="32"/>
              </w:rPr>
              <w:t>«настроение в наших руках»</w:t>
            </w:r>
          </w:p>
          <w:p w:rsidR="00372341" w:rsidRDefault="00372341" w:rsidP="00E8024A">
            <w:pPr>
              <w:jc w:val="center"/>
              <w:rPr>
                <w:rFonts w:ascii="Times New Roman" w:hAnsi="Times New Roman" w:cs="Times New Roman"/>
                <w:sz w:val="32"/>
                <w:szCs w:val="32"/>
              </w:rPr>
            </w:pPr>
          </w:p>
        </w:tc>
      </w:tr>
      <w:tr w:rsidR="00372341" w:rsidTr="00372341">
        <w:trPr>
          <w:jc w:val="center"/>
        </w:trPr>
        <w:tc>
          <w:tcPr>
            <w:tcW w:w="5245" w:type="dxa"/>
            <w:vAlign w:val="center"/>
          </w:tcPr>
          <w:p w:rsidR="00372341" w:rsidRDefault="00372341" w:rsidP="00E8024A">
            <w:pPr>
              <w:jc w:val="center"/>
              <w:rPr>
                <w:rFonts w:ascii="Times New Roman" w:hAnsi="Times New Roman" w:cs="Times New Roman"/>
                <w:sz w:val="32"/>
                <w:szCs w:val="32"/>
              </w:rPr>
            </w:pPr>
            <w:r>
              <w:rPr>
                <w:rFonts w:ascii="Times New Roman" w:hAnsi="Times New Roman" w:cs="Times New Roman"/>
                <w:sz w:val="32"/>
                <w:szCs w:val="32"/>
              </w:rPr>
              <w:t xml:space="preserve">Решили, что при «появлении» в группе </w:t>
            </w:r>
            <w:proofErr w:type="spellStart"/>
            <w:r>
              <w:rPr>
                <w:rFonts w:ascii="Times New Roman" w:hAnsi="Times New Roman" w:cs="Times New Roman"/>
                <w:sz w:val="32"/>
                <w:szCs w:val="32"/>
              </w:rPr>
              <w:t>задирок</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обижалок</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капризок</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хныкалок</w:t>
            </w:r>
            <w:proofErr w:type="spellEnd"/>
            <w:r>
              <w:rPr>
                <w:rFonts w:ascii="Times New Roman" w:hAnsi="Times New Roman" w:cs="Times New Roman"/>
                <w:sz w:val="32"/>
                <w:szCs w:val="32"/>
              </w:rPr>
              <w:t xml:space="preserve">, глупостей, чепухи , жадности их </w:t>
            </w:r>
            <w:r>
              <w:rPr>
                <w:rFonts w:ascii="Times New Roman" w:hAnsi="Times New Roman" w:cs="Times New Roman"/>
                <w:noProof/>
                <w:sz w:val="32"/>
                <w:szCs w:val="32"/>
                <w:lang w:eastAsia="ru-RU"/>
              </w:rPr>
              <w:t xml:space="preserve">будем </w:t>
            </w:r>
            <w:r w:rsidRPr="00372341">
              <w:rPr>
                <w:rFonts w:ascii="Times New Roman" w:hAnsi="Times New Roman" w:cs="Times New Roman"/>
                <w:b/>
                <w:noProof/>
                <w:color w:val="00B050"/>
                <w:sz w:val="32"/>
                <w:szCs w:val="32"/>
                <w:lang w:eastAsia="ru-RU"/>
              </w:rPr>
              <w:t>«УТИЛИЗИРОВАТЬ»</w:t>
            </w:r>
          </w:p>
        </w:tc>
        <w:tc>
          <w:tcPr>
            <w:tcW w:w="5670" w:type="dxa"/>
          </w:tcPr>
          <w:p w:rsidR="00372341" w:rsidRDefault="001D7D47" w:rsidP="00E8024A">
            <w:pPr>
              <w:jc w:val="center"/>
              <w:rPr>
                <w:rFonts w:ascii="Times New Roman" w:hAnsi="Times New Roman" w:cs="Times New Roman"/>
                <w:sz w:val="32"/>
                <w:szCs w:val="32"/>
              </w:rPr>
            </w:pPr>
            <w:r>
              <w:rPr>
                <w:noProof/>
                <w:lang w:eastAsia="ru-RU"/>
              </w:rPr>
              <w:drawing>
                <wp:inline distT="0" distB="0" distL="0" distR="0" wp14:anchorId="079F79B5" wp14:editId="22C6B18E">
                  <wp:extent cx="1350070" cy="1800000"/>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350070" cy="1800000"/>
                          </a:xfrm>
                          <a:prstGeom prst="rect">
                            <a:avLst/>
                          </a:prstGeom>
                        </pic:spPr>
                      </pic:pic>
                    </a:graphicData>
                  </a:graphic>
                </wp:inline>
              </w:drawing>
            </w:r>
          </w:p>
        </w:tc>
      </w:tr>
      <w:tr w:rsidR="00372341" w:rsidTr="00372341">
        <w:trPr>
          <w:jc w:val="center"/>
        </w:trPr>
        <w:tc>
          <w:tcPr>
            <w:tcW w:w="5245" w:type="dxa"/>
            <w:vAlign w:val="center"/>
          </w:tcPr>
          <w:p w:rsidR="00372341" w:rsidRDefault="00372341" w:rsidP="00372341">
            <w:pPr>
              <w:jc w:val="center"/>
              <w:rPr>
                <w:rFonts w:ascii="Times New Roman" w:hAnsi="Times New Roman" w:cs="Times New Roman"/>
                <w:sz w:val="32"/>
                <w:szCs w:val="32"/>
              </w:rPr>
            </w:pPr>
          </w:p>
        </w:tc>
        <w:tc>
          <w:tcPr>
            <w:tcW w:w="5670" w:type="dxa"/>
          </w:tcPr>
          <w:p w:rsidR="00372341" w:rsidRDefault="00372341" w:rsidP="00E8024A">
            <w:pPr>
              <w:jc w:val="center"/>
              <w:rPr>
                <w:rFonts w:ascii="Times New Roman" w:hAnsi="Times New Roman" w:cs="Times New Roman"/>
                <w:sz w:val="32"/>
                <w:szCs w:val="32"/>
              </w:rPr>
            </w:pPr>
            <w:r>
              <w:rPr>
                <w:rFonts w:ascii="Times New Roman" w:hAnsi="Times New Roman" w:cs="Times New Roman"/>
                <w:sz w:val="32"/>
                <w:szCs w:val="32"/>
              </w:rPr>
              <w:t xml:space="preserve">Ну а хорошее настроение будем </w:t>
            </w:r>
            <w:r>
              <w:rPr>
                <w:rFonts w:ascii="Times New Roman" w:hAnsi="Times New Roman" w:cs="Times New Roman"/>
                <w:sz w:val="32"/>
                <w:szCs w:val="32"/>
              </w:rPr>
              <w:lastRenderedPageBreak/>
              <w:t>дарить!</w:t>
            </w:r>
          </w:p>
        </w:tc>
      </w:tr>
      <w:tr w:rsidR="00372341" w:rsidTr="00372341">
        <w:trPr>
          <w:jc w:val="center"/>
        </w:trPr>
        <w:tc>
          <w:tcPr>
            <w:tcW w:w="5245" w:type="dxa"/>
          </w:tcPr>
          <w:p w:rsidR="00372341" w:rsidRDefault="00372341" w:rsidP="00E8024A">
            <w:pPr>
              <w:jc w:val="center"/>
              <w:rPr>
                <w:rFonts w:ascii="Times New Roman" w:hAnsi="Times New Roman" w:cs="Times New Roman"/>
                <w:sz w:val="32"/>
                <w:szCs w:val="32"/>
              </w:rPr>
            </w:pPr>
            <w:r>
              <w:rPr>
                <w:rFonts w:ascii="Times New Roman" w:hAnsi="Times New Roman" w:cs="Times New Roman"/>
                <w:sz w:val="32"/>
                <w:szCs w:val="32"/>
              </w:rPr>
              <w:lastRenderedPageBreak/>
              <w:t>Все окружающие нас люди …и сотрудники детского сада и наши родители и гости детского сада смогут так же получить свою порцию хорошего настроения!</w:t>
            </w:r>
          </w:p>
        </w:tc>
        <w:tc>
          <w:tcPr>
            <w:tcW w:w="5670" w:type="dxa"/>
          </w:tcPr>
          <w:p w:rsidR="00372341" w:rsidRDefault="001D7D47" w:rsidP="00E8024A">
            <w:pPr>
              <w:jc w:val="center"/>
              <w:rPr>
                <w:rFonts w:ascii="Times New Roman" w:hAnsi="Times New Roman" w:cs="Times New Roman"/>
                <w:sz w:val="32"/>
                <w:szCs w:val="32"/>
              </w:rPr>
            </w:pPr>
            <w:r>
              <w:rPr>
                <w:noProof/>
                <w:lang w:eastAsia="ru-RU"/>
              </w:rPr>
              <w:drawing>
                <wp:inline distT="0" distB="0" distL="0" distR="0" wp14:anchorId="3DA62E7A" wp14:editId="43FB660B">
                  <wp:extent cx="1350070" cy="1800000"/>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350070" cy="1800000"/>
                          </a:xfrm>
                          <a:prstGeom prst="rect">
                            <a:avLst/>
                          </a:prstGeom>
                        </pic:spPr>
                      </pic:pic>
                    </a:graphicData>
                  </a:graphic>
                </wp:inline>
              </w:drawing>
            </w:r>
          </w:p>
        </w:tc>
      </w:tr>
    </w:tbl>
    <w:p w:rsidR="00372341" w:rsidRDefault="00372341" w:rsidP="00372341">
      <w:pPr>
        <w:jc w:val="both"/>
        <w:rPr>
          <w:rFonts w:ascii="Times New Roman" w:hAnsi="Times New Roman" w:cs="Times New Roman"/>
          <w:sz w:val="32"/>
          <w:szCs w:val="32"/>
        </w:rPr>
      </w:pPr>
    </w:p>
    <w:p w:rsidR="00372341" w:rsidRDefault="00372341" w:rsidP="00372341">
      <w:pPr>
        <w:jc w:val="both"/>
        <w:rPr>
          <w:rFonts w:ascii="Times New Roman" w:hAnsi="Times New Roman" w:cs="Times New Roman"/>
          <w:sz w:val="32"/>
          <w:szCs w:val="32"/>
        </w:rPr>
      </w:pPr>
    </w:p>
    <w:p w:rsidR="00372341" w:rsidRPr="00DD642F" w:rsidRDefault="00372341" w:rsidP="00372341">
      <w:pPr>
        <w:jc w:val="both"/>
        <w:rPr>
          <w:rFonts w:ascii="Times New Roman" w:hAnsi="Times New Roman" w:cs="Times New Roman"/>
          <w:sz w:val="32"/>
          <w:szCs w:val="32"/>
        </w:rPr>
      </w:pPr>
      <w:r w:rsidRPr="00DD642F">
        <w:rPr>
          <w:rFonts w:ascii="Times New Roman" w:hAnsi="Times New Roman" w:cs="Times New Roman"/>
          <w:sz w:val="32"/>
          <w:szCs w:val="32"/>
        </w:rPr>
        <w:t xml:space="preserve">1. В. А. </w:t>
      </w:r>
      <w:proofErr w:type="spellStart"/>
      <w:r w:rsidRPr="00DD642F">
        <w:rPr>
          <w:rFonts w:ascii="Times New Roman" w:hAnsi="Times New Roman" w:cs="Times New Roman"/>
          <w:sz w:val="32"/>
          <w:szCs w:val="32"/>
        </w:rPr>
        <w:t>Крутецкой</w:t>
      </w:r>
      <w:proofErr w:type="spellEnd"/>
      <w:r w:rsidRPr="00DD642F">
        <w:rPr>
          <w:rFonts w:ascii="Times New Roman" w:hAnsi="Times New Roman" w:cs="Times New Roman"/>
          <w:sz w:val="32"/>
          <w:szCs w:val="32"/>
        </w:rPr>
        <w:t xml:space="preserve"> «Психология» Москва «Просвещение» 1986.</w:t>
      </w:r>
    </w:p>
    <w:p w:rsidR="00372341" w:rsidRPr="00DD642F" w:rsidRDefault="00372341" w:rsidP="00372341">
      <w:pPr>
        <w:jc w:val="both"/>
        <w:rPr>
          <w:rFonts w:ascii="Times New Roman" w:hAnsi="Times New Roman" w:cs="Times New Roman"/>
          <w:sz w:val="32"/>
          <w:szCs w:val="32"/>
        </w:rPr>
      </w:pPr>
      <w:r w:rsidRPr="00DD642F">
        <w:rPr>
          <w:rFonts w:ascii="Times New Roman" w:hAnsi="Times New Roman" w:cs="Times New Roman"/>
          <w:sz w:val="32"/>
          <w:szCs w:val="32"/>
        </w:rPr>
        <w:t xml:space="preserve">2. И. В. Дубровина, Е. Е. Данилова, А. М. Прихожан «Психология» </w:t>
      </w:r>
      <w:proofErr w:type="spellStart"/>
      <w:r w:rsidRPr="00DD642F">
        <w:rPr>
          <w:rFonts w:ascii="Times New Roman" w:hAnsi="Times New Roman" w:cs="Times New Roman"/>
          <w:sz w:val="32"/>
          <w:szCs w:val="32"/>
        </w:rPr>
        <w:t>Издат</w:t>
      </w:r>
      <w:proofErr w:type="spellEnd"/>
      <w:r w:rsidRPr="00DD642F">
        <w:rPr>
          <w:rFonts w:ascii="Times New Roman" w:hAnsi="Times New Roman" w:cs="Times New Roman"/>
          <w:sz w:val="32"/>
          <w:szCs w:val="32"/>
        </w:rPr>
        <w:t>. Центр «</w:t>
      </w:r>
      <w:proofErr w:type="spellStart"/>
      <w:r w:rsidRPr="00DD642F">
        <w:rPr>
          <w:rFonts w:ascii="Times New Roman" w:hAnsi="Times New Roman" w:cs="Times New Roman"/>
          <w:sz w:val="32"/>
          <w:szCs w:val="32"/>
        </w:rPr>
        <w:t>Ракселия</w:t>
      </w:r>
      <w:proofErr w:type="spellEnd"/>
      <w:r w:rsidRPr="00DD642F">
        <w:rPr>
          <w:rFonts w:ascii="Times New Roman" w:hAnsi="Times New Roman" w:cs="Times New Roman"/>
          <w:sz w:val="32"/>
          <w:szCs w:val="32"/>
        </w:rPr>
        <w:t>» 2002.</w:t>
      </w:r>
    </w:p>
    <w:p w:rsidR="00372341" w:rsidRPr="00DD642F" w:rsidRDefault="00372341" w:rsidP="00372341">
      <w:pPr>
        <w:jc w:val="both"/>
        <w:rPr>
          <w:rFonts w:ascii="Times New Roman" w:hAnsi="Times New Roman" w:cs="Times New Roman"/>
          <w:sz w:val="32"/>
          <w:szCs w:val="32"/>
        </w:rPr>
      </w:pPr>
      <w:r w:rsidRPr="00DD642F">
        <w:rPr>
          <w:rFonts w:ascii="Times New Roman" w:hAnsi="Times New Roman" w:cs="Times New Roman"/>
          <w:sz w:val="32"/>
          <w:szCs w:val="32"/>
        </w:rPr>
        <w:t>3.«Общая психология» под редакцией А. В. Петровского М. Просвещение 1986.</w:t>
      </w:r>
    </w:p>
    <w:p w:rsidR="00372341" w:rsidRPr="00DD642F" w:rsidRDefault="00372341" w:rsidP="00372341">
      <w:pPr>
        <w:jc w:val="both"/>
        <w:rPr>
          <w:rFonts w:ascii="Times New Roman" w:hAnsi="Times New Roman" w:cs="Times New Roman"/>
          <w:sz w:val="32"/>
          <w:szCs w:val="32"/>
        </w:rPr>
      </w:pPr>
      <w:r w:rsidRPr="00DD642F">
        <w:rPr>
          <w:rFonts w:ascii="Times New Roman" w:hAnsi="Times New Roman" w:cs="Times New Roman"/>
          <w:sz w:val="32"/>
          <w:szCs w:val="32"/>
        </w:rPr>
        <w:t>4. Г. А. Широкова «Справочник дошкольного психолога» Ростов-на-Дону 2008 г.</w:t>
      </w:r>
    </w:p>
    <w:p w:rsidR="00372341" w:rsidRPr="00DD642F" w:rsidRDefault="00372341" w:rsidP="00372341">
      <w:pPr>
        <w:jc w:val="both"/>
        <w:rPr>
          <w:rFonts w:ascii="Times New Roman" w:hAnsi="Times New Roman" w:cs="Times New Roman"/>
          <w:sz w:val="32"/>
          <w:szCs w:val="32"/>
        </w:rPr>
      </w:pPr>
      <w:r w:rsidRPr="00DD642F">
        <w:rPr>
          <w:rFonts w:ascii="Times New Roman" w:hAnsi="Times New Roman" w:cs="Times New Roman"/>
          <w:sz w:val="32"/>
          <w:szCs w:val="32"/>
        </w:rPr>
        <w:t xml:space="preserve">5. Е. Г. </w:t>
      </w:r>
      <w:proofErr w:type="spellStart"/>
      <w:r w:rsidRPr="00DD642F">
        <w:rPr>
          <w:rFonts w:ascii="Times New Roman" w:hAnsi="Times New Roman" w:cs="Times New Roman"/>
          <w:sz w:val="32"/>
          <w:szCs w:val="32"/>
        </w:rPr>
        <w:t>Вотинова</w:t>
      </w:r>
      <w:proofErr w:type="spellEnd"/>
      <w:r w:rsidRPr="00DD642F">
        <w:rPr>
          <w:rFonts w:ascii="Times New Roman" w:hAnsi="Times New Roman" w:cs="Times New Roman"/>
          <w:sz w:val="32"/>
          <w:szCs w:val="32"/>
        </w:rPr>
        <w:t xml:space="preserve">, И. В. </w:t>
      </w:r>
      <w:proofErr w:type="spellStart"/>
      <w:r w:rsidRPr="00DD642F">
        <w:rPr>
          <w:rFonts w:ascii="Times New Roman" w:hAnsi="Times New Roman" w:cs="Times New Roman"/>
          <w:sz w:val="32"/>
          <w:szCs w:val="32"/>
        </w:rPr>
        <w:t>Карнеева</w:t>
      </w:r>
      <w:proofErr w:type="spellEnd"/>
      <w:r w:rsidRPr="00DD642F">
        <w:rPr>
          <w:rFonts w:ascii="Times New Roman" w:hAnsi="Times New Roman" w:cs="Times New Roman"/>
          <w:sz w:val="32"/>
          <w:szCs w:val="32"/>
        </w:rPr>
        <w:t xml:space="preserve"> «Формирование эмоциональной стабильности у детей дошкольного возраста» 2009.</w:t>
      </w:r>
    </w:p>
    <w:p w:rsidR="00372341" w:rsidRPr="00DD642F" w:rsidRDefault="00372341" w:rsidP="00372341">
      <w:pPr>
        <w:jc w:val="both"/>
        <w:rPr>
          <w:rFonts w:ascii="Times New Roman" w:hAnsi="Times New Roman" w:cs="Times New Roman"/>
          <w:sz w:val="32"/>
          <w:szCs w:val="32"/>
        </w:rPr>
      </w:pPr>
      <w:r w:rsidRPr="00DD642F">
        <w:rPr>
          <w:rFonts w:ascii="Times New Roman" w:hAnsi="Times New Roman" w:cs="Times New Roman"/>
          <w:sz w:val="32"/>
          <w:szCs w:val="32"/>
        </w:rPr>
        <w:t>6. Журнал «Обруч» 2006.</w:t>
      </w:r>
    </w:p>
    <w:p w:rsidR="00372341" w:rsidRPr="00DD642F" w:rsidRDefault="00372341" w:rsidP="00372341">
      <w:pPr>
        <w:jc w:val="both"/>
        <w:rPr>
          <w:rFonts w:ascii="Times New Roman" w:hAnsi="Times New Roman" w:cs="Times New Roman"/>
          <w:sz w:val="32"/>
          <w:szCs w:val="32"/>
        </w:rPr>
      </w:pPr>
      <w:r w:rsidRPr="00DD642F">
        <w:rPr>
          <w:rFonts w:ascii="Times New Roman" w:hAnsi="Times New Roman" w:cs="Times New Roman"/>
          <w:sz w:val="32"/>
          <w:szCs w:val="32"/>
        </w:rPr>
        <w:t>7. Журнал «Дошкольное образование» 2003.</w:t>
      </w:r>
    </w:p>
    <w:sectPr w:rsidR="00372341" w:rsidRPr="00DD642F" w:rsidSect="0037234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stral">
    <w:panose1 w:val="03090702030407020403"/>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51B75"/>
    <w:multiLevelType w:val="hybridMultilevel"/>
    <w:tmpl w:val="F19A5876"/>
    <w:lvl w:ilvl="0" w:tplc="2996BE08">
      <w:start w:val="1"/>
      <w:numFmt w:val="bullet"/>
      <w:lvlText w:val=""/>
      <w:lvlJc w:val="left"/>
      <w:pPr>
        <w:ind w:left="1167" w:hanging="360"/>
      </w:pPr>
      <w:rPr>
        <w:rFonts w:ascii="Symbol" w:hAnsi="Symbol" w:hint="default"/>
        <w:color w:val="FF0000"/>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
    <w:nsid w:val="35C27EC1"/>
    <w:multiLevelType w:val="hybridMultilevel"/>
    <w:tmpl w:val="CEDC8E8A"/>
    <w:lvl w:ilvl="0" w:tplc="DBBEB2E8">
      <w:start w:val="1"/>
      <w:numFmt w:val="bullet"/>
      <w:lvlText w:val=""/>
      <w:lvlJc w:val="left"/>
      <w:pPr>
        <w:ind w:left="720" w:hanging="360"/>
      </w:pPr>
      <w:rPr>
        <w:rFonts w:ascii="Wingdings" w:hAnsi="Wingdings" w:hint="default"/>
        <w:b/>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986A2B"/>
    <w:multiLevelType w:val="hybridMultilevel"/>
    <w:tmpl w:val="1D4654CE"/>
    <w:lvl w:ilvl="0" w:tplc="D4A0A594">
      <w:start w:val="1"/>
      <w:numFmt w:val="bullet"/>
      <w:lvlText w:val=""/>
      <w:lvlJc w:val="left"/>
      <w:pPr>
        <w:ind w:left="720" w:hanging="360"/>
      </w:pPr>
      <w:rPr>
        <w:rFonts w:ascii="Wingdings" w:hAnsi="Wingdings" w:hint="default"/>
        <w:b/>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0F21BEC"/>
    <w:multiLevelType w:val="hybridMultilevel"/>
    <w:tmpl w:val="ACAA84F0"/>
    <w:lvl w:ilvl="0" w:tplc="4B242B82">
      <w:start w:val="1"/>
      <w:numFmt w:val="bullet"/>
      <w:lvlText w:val=""/>
      <w:lvlJc w:val="left"/>
      <w:pPr>
        <w:ind w:left="720" w:hanging="360"/>
      </w:pPr>
      <w:rPr>
        <w:rFonts w:ascii="Wingdings" w:hAnsi="Wingdings" w:hint="default"/>
        <w:b/>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8632798"/>
    <w:multiLevelType w:val="hybridMultilevel"/>
    <w:tmpl w:val="7ACA0D04"/>
    <w:lvl w:ilvl="0" w:tplc="AF40D90C">
      <w:start w:val="1"/>
      <w:numFmt w:val="bullet"/>
      <w:lvlText w:val=""/>
      <w:lvlJc w:val="left"/>
      <w:pPr>
        <w:ind w:left="720" w:hanging="360"/>
      </w:pPr>
      <w:rPr>
        <w:rFonts w:ascii="Wingdings" w:hAnsi="Wingdings" w:hint="default"/>
        <w:b/>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FAA564E"/>
    <w:multiLevelType w:val="hybridMultilevel"/>
    <w:tmpl w:val="32B00F78"/>
    <w:lvl w:ilvl="0" w:tplc="B1324554">
      <w:start w:val="1"/>
      <w:numFmt w:val="bullet"/>
      <w:lvlText w:val=""/>
      <w:lvlJc w:val="left"/>
      <w:pPr>
        <w:ind w:left="1034" w:hanging="360"/>
      </w:pPr>
      <w:rPr>
        <w:rFonts w:ascii="Wingdings" w:hAnsi="Wingdings" w:hint="default"/>
        <w:b/>
        <w:color w:val="00B050"/>
      </w:rPr>
    </w:lvl>
    <w:lvl w:ilvl="1" w:tplc="04190003" w:tentative="1">
      <w:start w:val="1"/>
      <w:numFmt w:val="bullet"/>
      <w:lvlText w:val="o"/>
      <w:lvlJc w:val="left"/>
      <w:pPr>
        <w:ind w:left="1754" w:hanging="360"/>
      </w:pPr>
      <w:rPr>
        <w:rFonts w:ascii="Courier New" w:hAnsi="Courier New" w:cs="Courier New" w:hint="default"/>
      </w:rPr>
    </w:lvl>
    <w:lvl w:ilvl="2" w:tplc="04190005" w:tentative="1">
      <w:start w:val="1"/>
      <w:numFmt w:val="bullet"/>
      <w:lvlText w:val=""/>
      <w:lvlJc w:val="left"/>
      <w:pPr>
        <w:ind w:left="2474" w:hanging="360"/>
      </w:pPr>
      <w:rPr>
        <w:rFonts w:ascii="Wingdings" w:hAnsi="Wingdings" w:hint="default"/>
      </w:rPr>
    </w:lvl>
    <w:lvl w:ilvl="3" w:tplc="04190001" w:tentative="1">
      <w:start w:val="1"/>
      <w:numFmt w:val="bullet"/>
      <w:lvlText w:val=""/>
      <w:lvlJc w:val="left"/>
      <w:pPr>
        <w:ind w:left="3194" w:hanging="360"/>
      </w:pPr>
      <w:rPr>
        <w:rFonts w:ascii="Symbol" w:hAnsi="Symbol" w:hint="default"/>
      </w:rPr>
    </w:lvl>
    <w:lvl w:ilvl="4" w:tplc="04190003" w:tentative="1">
      <w:start w:val="1"/>
      <w:numFmt w:val="bullet"/>
      <w:lvlText w:val="o"/>
      <w:lvlJc w:val="left"/>
      <w:pPr>
        <w:ind w:left="3914" w:hanging="360"/>
      </w:pPr>
      <w:rPr>
        <w:rFonts w:ascii="Courier New" w:hAnsi="Courier New" w:cs="Courier New" w:hint="default"/>
      </w:rPr>
    </w:lvl>
    <w:lvl w:ilvl="5" w:tplc="04190005" w:tentative="1">
      <w:start w:val="1"/>
      <w:numFmt w:val="bullet"/>
      <w:lvlText w:val=""/>
      <w:lvlJc w:val="left"/>
      <w:pPr>
        <w:ind w:left="4634" w:hanging="360"/>
      </w:pPr>
      <w:rPr>
        <w:rFonts w:ascii="Wingdings" w:hAnsi="Wingdings" w:hint="default"/>
      </w:rPr>
    </w:lvl>
    <w:lvl w:ilvl="6" w:tplc="04190001" w:tentative="1">
      <w:start w:val="1"/>
      <w:numFmt w:val="bullet"/>
      <w:lvlText w:val=""/>
      <w:lvlJc w:val="left"/>
      <w:pPr>
        <w:ind w:left="5354" w:hanging="360"/>
      </w:pPr>
      <w:rPr>
        <w:rFonts w:ascii="Symbol" w:hAnsi="Symbol" w:hint="default"/>
      </w:rPr>
    </w:lvl>
    <w:lvl w:ilvl="7" w:tplc="04190003" w:tentative="1">
      <w:start w:val="1"/>
      <w:numFmt w:val="bullet"/>
      <w:lvlText w:val="o"/>
      <w:lvlJc w:val="left"/>
      <w:pPr>
        <w:ind w:left="6074" w:hanging="360"/>
      </w:pPr>
      <w:rPr>
        <w:rFonts w:ascii="Courier New" w:hAnsi="Courier New" w:cs="Courier New" w:hint="default"/>
      </w:rPr>
    </w:lvl>
    <w:lvl w:ilvl="8" w:tplc="04190005" w:tentative="1">
      <w:start w:val="1"/>
      <w:numFmt w:val="bullet"/>
      <w:lvlText w:val=""/>
      <w:lvlJc w:val="left"/>
      <w:pPr>
        <w:ind w:left="6794" w:hanging="360"/>
      </w:pPr>
      <w:rPr>
        <w:rFonts w:ascii="Wingdings" w:hAnsi="Wingdings" w:hint="default"/>
      </w:rPr>
    </w:lvl>
  </w:abstractNum>
  <w:abstractNum w:abstractNumId="6">
    <w:nsid w:val="69C570B9"/>
    <w:multiLevelType w:val="hybridMultilevel"/>
    <w:tmpl w:val="CB1208A8"/>
    <w:lvl w:ilvl="0" w:tplc="99D4CE12">
      <w:start w:val="1"/>
      <w:numFmt w:val="bullet"/>
      <w:lvlText w:val="o"/>
      <w:lvlJc w:val="left"/>
      <w:pPr>
        <w:ind w:left="1167" w:hanging="360"/>
      </w:pPr>
      <w:rPr>
        <w:rFonts w:ascii="Courier New" w:hAnsi="Courier New" w:cs="Courier New" w:hint="default"/>
        <w:b/>
        <w:color w:val="FF0000"/>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7">
    <w:nsid w:val="7460669F"/>
    <w:multiLevelType w:val="hybridMultilevel"/>
    <w:tmpl w:val="581EE7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6"/>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341"/>
    <w:rsid w:val="001D7D47"/>
    <w:rsid w:val="00372341"/>
    <w:rsid w:val="00531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3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2341"/>
    <w:pPr>
      <w:ind w:left="720"/>
      <w:contextualSpacing/>
    </w:pPr>
  </w:style>
  <w:style w:type="table" w:styleId="a4">
    <w:name w:val="Table Grid"/>
    <w:basedOn w:val="a1"/>
    <w:uiPriority w:val="59"/>
    <w:rsid w:val="00372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372341"/>
    <w:pPr>
      <w:spacing w:after="0" w:line="240" w:lineRule="auto"/>
    </w:pPr>
  </w:style>
  <w:style w:type="paragraph" w:styleId="a6">
    <w:name w:val="Balloon Text"/>
    <w:basedOn w:val="a"/>
    <w:link w:val="a7"/>
    <w:uiPriority w:val="99"/>
    <w:semiHidden/>
    <w:unhideWhenUsed/>
    <w:rsid w:val="001D7D4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7D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3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2341"/>
    <w:pPr>
      <w:ind w:left="720"/>
      <w:contextualSpacing/>
    </w:pPr>
  </w:style>
  <w:style w:type="table" w:styleId="a4">
    <w:name w:val="Table Grid"/>
    <w:basedOn w:val="a1"/>
    <w:uiPriority w:val="59"/>
    <w:rsid w:val="00372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372341"/>
    <w:pPr>
      <w:spacing w:after="0" w:line="240" w:lineRule="auto"/>
    </w:pPr>
  </w:style>
  <w:style w:type="paragraph" w:styleId="a6">
    <w:name w:val="Balloon Text"/>
    <w:basedOn w:val="a"/>
    <w:link w:val="a7"/>
    <w:uiPriority w:val="99"/>
    <w:semiHidden/>
    <w:unhideWhenUsed/>
    <w:rsid w:val="001D7D4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7D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1330</Words>
  <Characters>7581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sadik8</dc:creator>
  <cp:keywords/>
  <dc:description/>
  <cp:lastModifiedBy>User</cp:lastModifiedBy>
  <cp:revision>2</cp:revision>
  <dcterms:created xsi:type="dcterms:W3CDTF">2022-11-14T09:47:00Z</dcterms:created>
  <dcterms:modified xsi:type="dcterms:W3CDTF">2022-11-14T10:24:00Z</dcterms:modified>
</cp:coreProperties>
</file>